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0CD0" w:rsidRPr="00C042AD" w:rsidRDefault="00480CD0" w:rsidP="00480C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b/>
          <w:highlight w:val="green"/>
        </w:rPr>
      </w:pPr>
      <w:r w:rsidRPr="00C042AD">
        <w:rPr>
          <w:b/>
          <w:highlight w:val="green"/>
        </w:rPr>
        <w:t xml:space="preserve">ПОВІДОМЛЕННЯ ПРО НАМІР ОТРИМАТИ ДОЗВІЛ НА ВИКИДИ </w:t>
      </w:r>
    </w:p>
    <w:p w:rsidR="00C042AD" w:rsidRPr="00C042AD" w:rsidRDefault="00C042AD" w:rsidP="00C042AD">
      <w:pPr>
        <w:spacing w:line="276" w:lineRule="auto"/>
        <w:ind w:firstLine="709"/>
        <w:jc w:val="both"/>
        <w:rPr>
          <w:i/>
          <w:u w:val="single"/>
        </w:rPr>
      </w:pPr>
      <w:bookmarkStart w:id="0" w:name="n114"/>
      <w:bookmarkEnd w:id="0"/>
      <w:r w:rsidRPr="00C042AD">
        <w:t xml:space="preserve">Повне та скорочене найменування суб’єкта господарювання: </w:t>
      </w:r>
      <w:r w:rsidRPr="00C042AD">
        <w:rPr>
          <w:i/>
          <w:u w:val="single"/>
        </w:rPr>
        <w:t>ТОВАРИСТВО З ОБМЕЖЕНОЮ ВІДПОВІДАЛЬНІСТЮ «АГРОЛАН ДНІПРО» (ТОВ «АГРОЛАН ДНІПРО»).</w:t>
      </w:r>
    </w:p>
    <w:p w:rsidR="00C042AD" w:rsidRPr="00C042AD" w:rsidRDefault="00C042AD" w:rsidP="00C042AD">
      <w:pPr>
        <w:spacing w:line="276" w:lineRule="auto"/>
        <w:ind w:firstLine="709"/>
        <w:jc w:val="both"/>
      </w:pPr>
      <w:r w:rsidRPr="00C042AD">
        <w:t xml:space="preserve">Ідентифікаційний код юридичної особи в ЄДРПОУ: </w:t>
      </w:r>
      <w:r w:rsidRPr="00C042AD">
        <w:rPr>
          <w:i/>
          <w:u w:val="single"/>
        </w:rPr>
        <w:t>41648610.</w:t>
      </w:r>
    </w:p>
    <w:p w:rsidR="00C042AD" w:rsidRPr="00C042AD" w:rsidRDefault="00C042AD" w:rsidP="00C042AD">
      <w:pPr>
        <w:spacing w:line="276" w:lineRule="auto"/>
        <w:ind w:firstLine="709"/>
        <w:jc w:val="both"/>
        <w:rPr>
          <w:i/>
          <w:u w:val="single"/>
        </w:rPr>
      </w:pPr>
      <w:r w:rsidRPr="00C042AD">
        <w:t xml:space="preserve">Місцезнаходження суб’єкта господарювання, контактний номер телефону, адреса електронної пошти суб’єкта господарювання: </w:t>
      </w:r>
      <w:r w:rsidRPr="00C042AD">
        <w:rPr>
          <w:i/>
          <w:u w:val="single"/>
        </w:rPr>
        <w:t xml:space="preserve">Україна, 52171, Дніпропетровська область, </w:t>
      </w:r>
      <w:proofErr w:type="spellStart"/>
      <w:r w:rsidRPr="00C042AD">
        <w:rPr>
          <w:i/>
          <w:u w:val="single"/>
        </w:rPr>
        <w:t>П'ятихатський</w:t>
      </w:r>
      <w:proofErr w:type="spellEnd"/>
      <w:r w:rsidRPr="00C042AD">
        <w:rPr>
          <w:i/>
          <w:u w:val="single"/>
        </w:rPr>
        <w:t xml:space="preserve"> район, село </w:t>
      </w:r>
      <w:proofErr w:type="spellStart"/>
      <w:r w:rsidRPr="00C042AD">
        <w:rPr>
          <w:i/>
          <w:u w:val="single"/>
        </w:rPr>
        <w:t>Грушуватка</w:t>
      </w:r>
      <w:proofErr w:type="spellEnd"/>
      <w:r w:rsidRPr="00C042AD">
        <w:rPr>
          <w:i/>
          <w:u w:val="single"/>
        </w:rPr>
        <w:t>, вулиця Степова, будинок 19А,тел. +380 (97) 480-10-17. E-</w:t>
      </w:r>
      <w:proofErr w:type="spellStart"/>
      <w:r w:rsidRPr="00C042AD">
        <w:rPr>
          <w:i/>
          <w:u w:val="single"/>
        </w:rPr>
        <w:t>mail</w:t>
      </w:r>
      <w:proofErr w:type="spellEnd"/>
      <w:r w:rsidRPr="00C042AD">
        <w:rPr>
          <w:i/>
          <w:u w:val="single"/>
        </w:rPr>
        <w:t>: viktor.bakulin@ukr.net.</w:t>
      </w:r>
    </w:p>
    <w:p w:rsidR="00C042AD" w:rsidRPr="00C042AD" w:rsidRDefault="00C042AD" w:rsidP="00C042AD">
      <w:pPr>
        <w:spacing w:line="276" w:lineRule="auto"/>
        <w:ind w:firstLine="709"/>
        <w:jc w:val="both"/>
        <w:rPr>
          <w:i/>
          <w:u w:val="single"/>
        </w:rPr>
      </w:pPr>
      <w:r w:rsidRPr="00C042AD">
        <w:t xml:space="preserve">Місцезнаходження об’єкта/промислового майданчика: </w:t>
      </w:r>
      <w:r w:rsidRPr="00C042AD">
        <w:rPr>
          <w:i/>
          <w:u w:val="single"/>
        </w:rPr>
        <w:t xml:space="preserve">Україна, 52171, Дніпропетровська область, </w:t>
      </w:r>
      <w:proofErr w:type="spellStart"/>
      <w:r w:rsidRPr="00C042AD">
        <w:rPr>
          <w:i/>
          <w:u w:val="single"/>
        </w:rPr>
        <w:t>П'ятихатський</w:t>
      </w:r>
      <w:proofErr w:type="spellEnd"/>
      <w:r w:rsidRPr="00C042AD">
        <w:rPr>
          <w:i/>
          <w:u w:val="single"/>
        </w:rPr>
        <w:t xml:space="preserve"> район, село </w:t>
      </w:r>
      <w:proofErr w:type="spellStart"/>
      <w:r w:rsidRPr="00C042AD">
        <w:rPr>
          <w:i/>
          <w:u w:val="single"/>
        </w:rPr>
        <w:t>Грушуватка</w:t>
      </w:r>
      <w:proofErr w:type="spellEnd"/>
      <w:r w:rsidRPr="00C042AD">
        <w:rPr>
          <w:i/>
          <w:u w:val="single"/>
        </w:rPr>
        <w:t>, вулиця Степова, будинок 19А.</w:t>
      </w:r>
    </w:p>
    <w:p w:rsidR="00C042AD" w:rsidRPr="00C042AD" w:rsidRDefault="00C042AD" w:rsidP="00C042AD">
      <w:pPr>
        <w:spacing w:line="276" w:lineRule="auto"/>
        <w:ind w:firstLine="709"/>
        <w:jc w:val="both"/>
      </w:pPr>
      <w:r w:rsidRPr="00C042AD">
        <w:t xml:space="preserve">Мета отримання дозволу на викиди: </w:t>
      </w:r>
      <w:r w:rsidRPr="00C042AD">
        <w:rPr>
          <w:i/>
          <w:u w:val="single"/>
        </w:rPr>
        <w:t>отримання дозволу на існуюче підприємство, яке відноситься до другої групи по ступень впливу на атмосферне повітря для</w:t>
      </w:r>
      <w:r w:rsidRPr="00C042AD">
        <w:rPr>
          <w:u w:val="single"/>
        </w:rPr>
        <w:t xml:space="preserve"> </w:t>
      </w:r>
      <w:r w:rsidRPr="00C042AD">
        <w:rPr>
          <w:i/>
          <w:u w:val="single"/>
        </w:rPr>
        <w:t>виконання вимог статті 11 Закону України «Про охорону атмосферного повітря».</w:t>
      </w:r>
      <w:r w:rsidRPr="00C042AD">
        <w:t xml:space="preserve"> </w:t>
      </w:r>
    </w:p>
    <w:p w:rsidR="00C042AD" w:rsidRPr="00C042AD" w:rsidRDefault="00C042AD" w:rsidP="00C042AD">
      <w:pPr>
        <w:spacing w:line="276" w:lineRule="auto"/>
        <w:ind w:firstLine="709"/>
        <w:jc w:val="both"/>
        <w:rPr>
          <w:i/>
          <w:u w:val="single"/>
        </w:rPr>
      </w:pPr>
      <w:r w:rsidRPr="00C042AD">
        <w:t xml:space="preserve">Відомості про наявність висновку з оцінки впливу на довкілля: </w:t>
      </w:r>
      <w:r w:rsidRPr="00C042AD">
        <w:rPr>
          <w:i/>
          <w:u w:val="single"/>
        </w:rPr>
        <w:t xml:space="preserve">за своїм видом економічної діяльності підприємство не входить в жодну категорію видів планованої діяльності, які підлягають процедурі оцінці впливу на довкілля відповідно до Закону України «Про оцінку впливу на довкілля». </w:t>
      </w:r>
    </w:p>
    <w:p w:rsidR="00C042AD" w:rsidRPr="00C042AD" w:rsidRDefault="00C042AD" w:rsidP="00C042AD">
      <w:pPr>
        <w:spacing w:line="276" w:lineRule="auto"/>
        <w:ind w:firstLine="709"/>
        <w:jc w:val="both"/>
        <w:rPr>
          <w:i/>
          <w:u w:val="single"/>
        </w:rPr>
      </w:pPr>
      <w:r w:rsidRPr="00C042AD">
        <w:t xml:space="preserve">Загальний опис об’єкта (опис виробництв та технологічного устаткування): </w:t>
      </w:r>
      <w:r w:rsidRPr="00C042AD">
        <w:rPr>
          <w:i/>
          <w:u w:val="single"/>
        </w:rPr>
        <w:t>ТОВ «АГРОЛАН ДНІПРО» спеціалізується на розведенні та утриманні свиней.</w:t>
      </w:r>
    </w:p>
    <w:p w:rsidR="00C042AD" w:rsidRPr="00C042AD" w:rsidRDefault="00C042AD" w:rsidP="00C042AD">
      <w:pPr>
        <w:spacing w:line="276" w:lineRule="auto"/>
        <w:ind w:firstLine="709"/>
        <w:jc w:val="both"/>
        <w:rPr>
          <w:i/>
          <w:u w:val="single"/>
        </w:rPr>
      </w:pPr>
      <w:r w:rsidRPr="00C042AD">
        <w:rPr>
          <w:i/>
          <w:u w:val="single"/>
        </w:rPr>
        <w:t xml:space="preserve">Потужність підприємства по одночасному утриманню свиней становить 485 голів, у </w:t>
      </w:r>
      <w:proofErr w:type="spellStart"/>
      <w:r w:rsidRPr="00C042AD">
        <w:rPr>
          <w:i/>
          <w:u w:val="single"/>
        </w:rPr>
        <w:t>т.ч</w:t>
      </w:r>
      <w:proofErr w:type="spellEnd"/>
      <w:r w:rsidRPr="00C042AD">
        <w:rPr>
          <w:i/>
          <w:u w:val="single"/>
        </w:rPr>
        <w:t xml:space="preserve">.: свиноматки – 144 од.; </w:t>
      </w:r>
      <w:proofErr w:type="spellStart"/>
      <w:r w:rsidRPr="00C042AD">
        <w:rPr>
          <w:i/>
          <w:u w:val="single"/>
        </w:rPr>
        <w:t>хряки</w:t>
      </w:r>
      <w:proofErr w:type="spellEnd"/>
      <w:r w:rsidRPr="00C042AD">
        <w:rPr>
          <w:i/>
          <w:u w:val="single"/>
        </w:rPr>
        <w:t xml:space="preserve"> – 4 од., поросята 337 од.</w:t>
      </w:r>
    </w:p>
    <w:p w:rsidR="00C042AD" w:rsidRPr="00C042AD" w:rsidRDefault="00C042AD" w:rsidP="00C042AD">
      <w:pPr>
        <w:spacing w:line="276" w:lineRule="auto"/>
        <w:ind w:firstLine="709"/>
        <w:jc w:val="both"/>
        <w:rPr>
          <w:i/>
          <w:u w:val="single"/>
        </w:rPr>
      </w:pPr>
      <w:r w:rsidRPr="00C042AD">
        <w:t xml:space="preserve">Джерелами впливу на стан атмосферного повітря є: </w:t>
      </w:r>
      <w:r w:rsidRPr="00C042AD">
        <w:rPr>
          <w:i/>
          <w:u w:val="single"/>
        </w:rPr>
        <w:t xml:space="preserve">приміщення для утримання свиней, закриті лагуни гнойових стоків, кормоцех, бункери корму, ємність для зберігання ДП, ПРК, котли, </w:t>
      </w:r>
      <w:proofErr w:type="spellStart"/>
      <w:r w:rsidRPr="00C042AD">
        <w:rPr>
          <w:i/>
          <w:u w:val="single"/>
        </w:rPr>
        <w:t>дизельгенератор</w:t>
      </w:r>
      <w:proofErr w:type="spellEnd"/>
      <w:r w:rsidRPr="00C042AD">
        <w:rPr>
          <w:i/>
          <w:u w:val="single"/>
        </w:rPr>
        <w:t xml:space="preserve"> .</w:t>
      </w:r>
    </w:p>
    <w:p w:rsidR="00C042AD" w:rsidRPr="00C042AD" w:rsidRDefault="00C042AD" w:rsidP="00C042AD">
      <w:pPr>
        <w:spacing w:line="276" w:lineRule="auto"/>
        <w:ind w:firstLine="709"/>
        <w:jc w:val="both"/>
      </w:pPr>
      <w:r w:rsidRPr="00C042AD">
        <w:t xml:space="preserve">Відомості щодо видів та обсягів викидів: </w:t>
      </w:r>
    </w:p>
    <w:p w:rsidR="00C042AD" w:rsidRPr="00C042AD" w:rsidRDefault="00C042AD" w:rsidP="00C042AD">
      <w:pPr>
        <w:spacing w:line="276" w:lineRule="auto"/>
        <w:ind w:firstLine="709"/>
        <w:jc w:val="both"/>
        <w:rPr>
          <w:i/>
          <w:u w:val="single"/>
        </w:rPr>
      </w:pPr>
      <w:r w:rsidRPr="00C042AD">
        <w:t>Кількість всіх забруднюючих речовин, що викидаються в атмосферу стаціонарними джерелами</w:t>
      </w:r>
      <w:r w:rsidRPr="00C042AD">
        <w:rPr>
          <w:i/>
          <w:u w:val="single"/>
        </w:rPr>
        <w:t xml:space="preserve"> -46,00094 т/рік, а саме: речовини у вигляді суспендованих твердих частинок (мікрочастинки та волокна )- 4,3845 т/рік,</w:t>
      </w:r>
      <w:r w:rsidRPr="00C042AD">
        <w:rPr>
          <w:szCs w:val="20"/>
          <w:u w:val="single"/>
        </w:rPr>
        <w:t xml:space="preserve"> </w:t>
      </w:r>
      <w:r w:rsidRPr="00C042AD">
        <w:rPr>
          <w:i/>
          <w:u w:val="single"/>
        </w:rPr>
        <w:t xml:space="preserve">оксиди азоту(в перерахунку на діоксид азоту [NO+NO2]) – 0,157 т/рік, азоту(1) оксид [N2O] – 0,008 т/рік, аміак – 0,351 т/рік, діоксид та інші сполуки -0,12519 т/рік ( в </w:t>
      </w:r>
      <w:proofErr w:type="spellStart"/>
      <w:r w:rsidRPr="00C042AD">
        <w:rPr>
          <w:i/>
          <w:u w:val="single"/>
        </w:rPr>
        <w:t>т.ч</w:t>
      </w:r>
      <w:proofErr w:type="spellEnd"/>
      <w:r w:rsidRPr="00C042AD">
        <w:rPr>
          <w:i/>
          <w:u w:val="single"/>
        </w:rPr>
        <w:t xml:space="preserve">.: діоксид сірки – 0,0001 т/рік, сірководень – 0,077 т/рік), оксид вуглецю – 0,171 т/рік, вуглецю діоксид – 34,505 т/рік, </w:t>
      </w:r>
      <w:proofErr w:type="spellStart"/>
      <w:r w:rsidRPr="00C042AD">
        <w:rPr>
          <w:i/>
          <w:u w:val="single"/>
        </w:rPr>
        <w:t>диметиламін</w:t>
      </w:r>
      <w:proofErr w:type="spellEnd"/>
      <w:r w:rsidRPr="00C042AD">
        <w:rPr>
          <w:i/>
          <w:u w:val="single"/>
        </w:rPr>
        <w:t xml:space="preserve"> – 0,174 т/рік,</w:t>
      </w:r>
      <w:r w:rsidRPr="00C042AD">
        <w:rPr>
          <w:szCs w:val="20"/>
        </w:rPr>
        <w:t xml:space="preserve"> </w:t>
      </w:r>
      <w:r w:rsidRPr="00C042AD">
        <w:rPr>
          <w:i/>
          <w:u w:val="single"/>
        </w:rPr>
        <w:t xml:space="preserve">неметанові леткі органічні сполуки – 0,10825 т/рік (в </w:t>
      </w:r>
      <w:proofErr w:type="spellStart"/>
      <w:r w:rsidRPr="00C042AD">
        <w:rPr>
          <w:i/>
          <w:u w:val="single"/>
        </w:rPr>
        <w:t>т.ч</w:t>
      </w:r>
      <w:proofErr w:type="spellEnd"/>
      <w:r w:rsidRPr="00C042AD">
        <w:rPr>
          <w:i/>
          <w:u w:val="single"/>
        </w:rPr>
        <w:t>.: фенол – 0,00752 т/рік), метан – 6,017 т/рік.</w:t>
      </w:r>
    </w:p>
    <w:p w:rsidR="00C042AD" w:rsidRPr="00C042AD" w:rsidRDefault="00C042AD" w:rsidP="00C042AD">
      <w:pPr>
        <w:spacing w:line="276" w:lineRule="auto"/>
        <w:ind w:firstLine="709"/>
        <w:jc w:val="both"/>
      </w:pPr>
      <w:r w:rsidRPr="00C042AD">
        <w:t xml:space="preserve">Заходи щодо впровадження найкращих існуючих технологій виробництва, що виконані або/та які потребують виконання, перелік заходів щодо скорочення викидів, що виконані або/та які потребують виконання, дотримання виконання природоохоронних заходів щодо скорочення викидів: </w:t>
      </w:r>
      <w:r w:rsidRPr="00C042AD">
        <w:rPr>
          <w:i/>
          <w:u w:val="single"/>
        </w:rPr>
        <w:t>не передбачається.</w:t>
      </w:r>
    </w:p>
    <w:p w:rsidR="00C042AD" w:rsidRPr="00C042AD" w:rsidRDefault="00C042AD" w:rsidP="00C042AD">
      <w:pPr>
        <w:spacing w:line="276" w:lineRule="auto"/>
        <w:ind w:firstLine="709"/>
        <w:jc w:val="both"/>
        <w:rPr>
          <w:i/>
          <w:u w:val="single"/>
        </w:rPr>
      </w:pPr>
      <w:r w:rsidRPr="00C042AD">
        <w:t xml:space="preserve">Відповідність пропозицій щодо дозволених обсягів викидів законодавству: </w:t>
      </w:r>
      <w:r w:rsidRPr="00C042AD">
        <w:rPr>
          <w:i/>
          <w:u w:val="single"/>
        </w:rPr>
        <w:t>пропозицій щодо дозволених обсягів викидів відповідають законодавству</w:t>
      </w:r>
      <w:r w:rsidRPr="00C042AD">
        <w:rPr>
          <w:u w:val="single"/>
        </w:rPr>
        <w:t xml:space="preserve">, </w:t>
      </w:r>
      <w:r w:rsidRPr="00C042AD">
        <w:rPr>
          <w:i/>
          <w:u w:val="single"/>
        </w:rPr>
        <w:t>обсяги видів забруднюючих речовин, які не підлягають регулюванню не перевищують гігієнічних нормативів.</w:t>
      </w:r>
    </w:p>
    <w:p w:rsidR="00C042AD" w:rsidRPr="00480CD0" w:rsidRDefault="00C042AD" w:rsidP="00C042AD">
      <w:pPr>
        <w:spacing w:after="160" w:line="276" w:lineRule="auto"/>
        <w:ind w:firstLine="709"/>
        <w:jc w:val="both"/>
        <w:rPr>
          <w:rFonts w:ascii="Calibri" w:eastAsia="Calibri" w:hAnsi="Calibri"/>
          <w:sz w:val="22"/>
          <w:szCs w:val="22"/>
          <w:lang w:val="ru-RU" w:eastAsia="en-US"/>
        </w:rPr>
      </w:pPr>
      <w:r w:rsidRPr="00C042AD">
        <w:t xml:space="preserve">Зауваження та пропозиції просимо надсилати в місячний термін до </w:t>
      </w:r>
      <w:r w:rsidRPr="00C042AD">
        <w:rPr>
          <w:rFonts w:eastAsia="Calibri"/>
          <w:lang w:eastAsia="en-US"/>
        </w:rPr>
        <w:t xml:space="preserve">Дніпропетровської обласної військової адміністрації за </w:t>
      </w:r>
      <w:proofErr w:type="spellStart"/>
      <w:r w:rsidRPr="00C042AD">
        <w:rPr>
          <w:rFonts w:eastAsia="Calibri"/>
          <w:lang w:eastAsia="en-US"/>
        </w:rPr>
        <w:t>адресою</w:t>
      </w:r>
      <w:proofErr w:type="spellEnd"/>
      <w:r w:rsidRPr="00C042AD">
        <w:rPr>
          <w:rFonts w:eastAsia="Calibri"/>
          <w:lang w:eastAsia="en-US"/>
        </w:rPr>
        <w:t>:</w:t>
      </w:r>
      <w:r w:rsidRPr="00C042AD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C042AD">
        <w:rPr>
          <w:rFonts w:eastAsia="Calibri"/>
          <w:lang w:eastAsia="en-US"/>
        </w:rPr>
        <w:t xml:space="preserve">49004, Дніпропетровська </w:t>
      </w:r>
      <w:r w:rsidRPr="00C042AD">
        <w:rPr>
          <w:rFonts w:eastAsia="Calibri"/>
          <w:lang w:eastAsia="en-US"/>
        </w:rPr>
        <w:lastRenderedPageBreak/>
        <w:t xml:space="preserve">обл., місто Дніпро, проспект Олександра Поля, 1, </w:t>
      </w:r>
      <w:proofErr w:type="spellStart"/>
      <w:r w:rsidRPr="00C042AD">
        <w:rPr>
          <w:rFonts w:eastAsia="Calibri"/>
          <w:lang w:eastAsia="en-US"/>
        </w:rPr>
        <w:t>тел</w:t>
      </w:r>
      <w:proofErr w:type="spellEnd"/>
      <w:r w:rsidRPr="00C042AD">
        <w:rPr>
          <w:rFonts w:eastAsia="Calibri"/>
          <w:lang w:eastAsia="en-US"/>
        </w:rPr>
        <w:t xml:space="preserve">.: (056) 742-70-57, електронна пошта: або на електрону пошту: </w:t>
      </w:r>
      <w:r w:rsidRPr="00C042AD">
        <w:rPr>
          <w:rFonts w:eastAsia="Calibri"/>
          <w:lang w:val="en-US" w:eastAsia="en-US"/>
        </w:rPr>
        <w:t>info</w:t>
      </w:r>
      <w:r w:rsidRPr="00C042AD">
        <w:rPr>
          <w:rFonts w:eastAsia="Calibri"/>
          <w:lang w:val="ru-RU" w:eastAsia="en-US"/>
        </w:rPr>
        <w:t>@</w:t>
      </w:r>
      <w:proofErr w:type="spellStart"/>
      <w:r w:rsidRPr="00C042AD">
        <w:rPr>
          <w:rFonts w:eastAsia="Calibri"/>
          <w:lang w:val="en-US" w:eastAsia="en-US"/>
        </w:rPr>
        <w:t>adm</w:t>
      </w:r>
      <w:proofErr w:type="spellEnd"/>
      <w:r w:rsidRPr="00C042AD">
        <w:rPr>
          <w:rFonts w:eastAsia="Calibri"/>
          <w:lang w:val="ru-RU" w:eastAsia="en-US"/>
        </w:rPr>
        <w:t>.</w:t>
      </w:r>
      <w:proofErr w:type="spellStart"/>
      <w:r w:rsidRPr="00C042AD">
        <w:rPr>
          <w:rFonts w:eastAsia="Calibri"/>
          <w:lang w:val="en-US" w:eastAsia="en-US"/>
        </w:rPr>
        <w:t>dp</w:t>
      </w:r>
      <w:proofErr w:type="spellEnd"/>
      <w:r w:rsidRPr="00C042AD">
        <w:rPr>
          <w:rFonts w:eastAsia="Calibri"/>
          <w:lang w:val="ru-RU" w:eastAsia="en-US"/>
        </w:rPr>
        <w:t>.</w:t>
      </w:r>
      <w:proofErr w:type="spellStart"/>
      <w:r w:rsidRPr="00C042AD">
        <w:rPr>
          <w:rFonts w:eastAsia="Calibri"/>
          <w:lang w:val="en-US" w:eastAsia="en-US"/>
        </w:rPr>
        <w:t>gov</w:t>
      </w:r>
      <w:proofErr w:type="spellEnd"/>
      <w:r w:rsidRPr="00C042AD">
        <w:rPr>
          <w:rFonts w:eastAsia="Calibri"/>
          <w:lang w:val="ru-RU" w:eastAsia="en-US"/>
        </w:rPr>
        <w:t>.</w:t>
      </w:r>
      <w:proofErr w:type="spellStart"/>
      <w:r w:rsidRPr="00C042AD">
        <w:rPr>
          <w:rFonts w:eastAsia="Calibri"/>
          <w:lang w:val="en-US" w:eastAsia="en-US"/>
        </w:rPr>
        <w:t>ua</w:t>
      </w:r>
      <w:proofErr w:type="spellEnd"/>
      <w:r w:rsidRPr="00C042AD">
        <w:rPr>
          <w:rFonts w:eastAsia="Calibri"/>
          <w:lang w:val="ru-RU" w:eastAsia="en-US"/>
        </w:rPr>
        <w:t>.</w:t>
      </w:r>
    </w:p>
    <w:p w:rsidR="001D72AE" w:rsidRPr="00480CD0" w:rsidRDefault="001D72AE" w:rsidP="00480CD0">
      <w:pPr>
        <w:ind w:firstLine="709"/>
        <w:jc w:val="both"/>
        <w:rPr>
          <w:lang w:val="ru-RU"/>
        </w:rPr>
      </w:pPr>
      <w:bookmarkStart w:id="1" w:name="_GoBack"/>
      <w:bookmarkEnd w:id="1"/>
    </w:p>
    <w:sectPr w:rsidR="001D72AE" w:rsidRPr="00480C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5D9"/>
    <w:rsid w:val="000B15D9"/>
    <w:rsid w:val="001667B7"/>
    <w:rsid w:val="001D72AE"/>
    <w:rsid w:val="00480CD0"/>
    <w:rsid w:val="004C0CED"/>
    <w:rsid w:val="0074041C"/>
    <w:rsid w:val="008F3782"/>
    <w:rsid w:val="00B2255D"/>
    <w:rsid w:val="00C042AD"/>
    <w:rsid w:val="00EA55A7"/>
    <w:rsid w:val="00F66D68"/>
    <w:rsid w:val="00F76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F1307F-7A59-4FA5-B3D6-01792919E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55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474</Words>
  <Characters>2708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eng.5</dc:creator>
  <cp:keywords/>
  <dc:description/>
  <cp:lastModifiedBy>ecoed</cp:lastModifiedBy>
  <cp:revision>16</cp:revision>
  <dcterms:created xsi:type="dcterms:W3CDTF">2023-05-29T14:41:00Z</dcterms:created>
  <dcterms:modified xsi:type="dcterms:W3CDTF">2024-01-22T09:24:00Z</dcterms:modified>
</cp:coreProperties>
</file>