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5E" w:rsidRPr="00FC59C5" w:rsidRDefault="0079785E" w:rsidP="0079785E">
      <w:pPr>
        <w:spacing w:after="150" w:line="240" w:lineRule="auto"/>
        <w:ind w:firstLine="315"/>
        <w:jc w:val="center"/>
        <w:rPr>
          <w:rFonts w:ascii="Arial Black" w:eastAsia="Times New Roman" w:hAnsi="Arial Black" w:cs="Times New Roman"/>
          <w:color w:val="5E4A00"/>
          <w:sz w:val="21"/>
          <w:szCs w:val="21"/>
          <w:lang w:val="uk-UA"/>
        </w:rPr>
      </w:pPr>
      <w:r w:rsidRPr="00FC59C5">
        <w:rPr>
          <w:rFonts w:ascii="Arial Black" w:eastAsia="Times New Roman" w:hAnsi="Arial Black" w:cs="Times New Roman"/>
          <w:b/>
          <w:bCs/>
          <w:i/>
          <w:iCs/>
          <w:color w:val="FF0000"/>
          <w:sz w:val="36"/>
          <w:lang w:val="uk-UA"/>
        </w:rPr>
        <w:t>Безпека на залізниці</w:t>
      </w:r>
    </w:p>
    <w:p w:rsidR="0079785E" w:rsidRP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noProof/>
          <w:color w:val="5E4A00"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5EE47E66" wp14:editId="7ED1EAD7">
            <wp:simplePos x="0" y="0"/>
            <wp:positionH relativeFrom="column">
              <wp:posOffset>3557905</wp:posOffset>
            </wp:positionH>
            <wp:positionV relativeFrom="paragraph">
              <wp:posOffset>817880</wp:posOffset>
            </wp:positionV>
            <wp:extent cx="2583180" cy="1775460"/>
            <wp:effectExtent l="0" t="0" r="7620" b="0"/>
            <wp:wrapThrough wrapText="bothSides">
              <wp:wrapPolygon edited="0">
                <wp:start x="0" y="0"/>
                <wp:lineTo x="0" y="21322"/>
                <wp:lineTo x="21504" y="21322"/>
                <wp:lineTo x="21504" y="0"/>
                <wp:lineTo x="0" y="0"/>
              </wp:wrapPolygon>
            </wp:wrapThrough>
            <wp:docPr id="9" name="Рисунок 9" descr="C:\Users\Курс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рс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85E" w:rsidRPr="002619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Залізниця </w:t>
      </w:r>
      <w:r w:rsidR="0079785E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– це зона підвищеної небезпеки, причому з двох видів: наїзду рухомого складу і ураження електричним струмом високої напруги. Це все свідчить про те, що знаходження в зоні залізниці може бути смертельно небезпечним, особливо для дітей.</w:t>
      </w:r>
      <w:r w:rsidR="004F0CD0" w:rsidRPr="00261992">
        <w:rPr>
          <w:rFonts w:ascii="Times New Roman" w:eastAsia="Times New Roman" w:hAnsi="Times New Roman" w:cs="Times New Roman"/>
          <w:noProof/>
          <w:sz w:val="21"/>
          <w:szCs w:val="21"/>
          <w:lang w:val="uk-UA"/>
        </w:rPr>
        <w:t xml:space="preserve"> </w:t>
      </w:r>
      <w:r w:rsidR="004F0CD0" w:rsidRPr="00261992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72899390" wp14:editId="22EEFDEA">
            <wp:extent cx="3429000" cy="1775460"/>
            <wp:effectExtent l="0" t="0" r="0" b="0"/>
            <wp:docPr id="7" name="Рисунок 7" descr="Картинки по запросу &quot;дети на кріше ваго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&quot;дети на кріше вагона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85E" w:rsidRPr="00261992"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  <w:t xml:space="preserve"> </w:t>
      </w:r>
      <w:r w:rsidR="0079785E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Однак, незважаючи на існуючі правила, деякі діти «гуляють» по залізничних коліях, чіпляються за автозчепи і підніжки вагонів, шукають забав, наражають себе на небезпеку для того, щоб розмістити екстремальне фото в соціальних мережах, щоб виділитись серед друзів, не розуміючи, що номінальна напруга в контактній мережі складає 27,5 тисяч </w:t>
      </w:r>
      <w:r w:rsidR="00761CD9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вольт, </w:t>
      </w:r>
      <w:r w:rsidR="004F0CD0" w:rsidRPr="00261992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58FC490" wp14:editId="377497E3">
            <wp:extent cx="3162300" cy="1447800"/>
            <wp:effectExtent l="0" t="0" r="0" b="0"/>
            <wp:docPr id="8" name="Рисунок 8" descr="Картинки по запросу &quot;дети на кріше ваго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&quot;дети на кріше вагона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CD0" w:rsidRPr="00261992">
        <w:rPr>
          <w:rFonts w:ascii="Times New Roman" w:eastAsia="Times New Roman" w:hAnsi="Times New Roman" w:cs="Times New Roman"/>
          <w:noProof/>
          <w:color w:val="5E4A00"/>
          <w:sz w:val="21"/>
          <w:szCs w:val="21"/>
          <w:lang w:val="uk-UA" w:eastAsia="uk-UA"/>
        </w:rPr>
        <w:drawing>
          <wp:inline distT="0" distB="0" distL="0" distR="0" wp14:anchorId="0EF3B590" wp14:editId="3688FD7A">
            <wp:extent cx="2621280" cy="1744980"/>
            <wp:effectExtent l="0" t="0" r="0" b="0"/>
            <wp:docPr id="11" name="Рисунок 11" descr="C:\Users\Курс\Desktop\загружен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урс\Desktop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CD9" w:rsidRPr="00261992"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  <w:t xml:space="preserve">а </w:t>
      </w:r>
      <w:r w:rsidR="00761CD9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гальмівний шлях потягів</w:t>
      </w:r>
      <w:r w:rsidR="0079785E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середньому становить 600-800 метрів.</w:t>
      </w:r>
      <w:r w:rsidR="004F0CD0" w:rsidRPr="002619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Потенційними жертвами також стають меломани, що при знаходженні на залізничній інфраструктурі не розлучаються з навушниками і не вимикають звук на своїх </w:t>
      </w:r>
      <w:proofErr w:type="spellStart"/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плеєрах</w:t>
      </w:r>
      <w:proofErr w:type="spellEnd"/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мобільних телефонах при переході через залізничні колії.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І як наслідок, пустощі не залишаються безкарні, дехто відбувається травмами різних ступенів ва</w:t>
      </w:r>
      <w:r w:rsidR="002F0303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жкості, а інші платять за це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життям.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Дотримуйтесь правил особистої безпеки при переході через залізничні колії та знаходження поблизу них. Привчайте до цього своїх дітей. Па</w:t>
      </w:r>
      <w:r w:rsidR="002F0303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м’ятайте, що залізниця є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зоною підвищеної небезпеки і неможливо огородити тисячі кілометрів магістралі, як огороджуються промислові об’єкти.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Нагадайте своїм дітям, рідним, знайомим про небезпечність перебування поблизу залізничних об’єктів і про необхідність дотримання правил безпеки задля збереження життя та здоров’я.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</w:pPr>
      <w:r w:rsidRPr="00261992"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  <w:t> </w:t>
      </w:r>
    </w:p>
    <w:p w:rsidR="00FC59C5" w:rsidRDefault="00FC59C5" w:rsidP="00FC59C5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79785E" w:rsidRPr="00261992" w:rsidRDefault="0079785E" w:rsidP="00FC59C5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color w:val="5E4A00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lastRenderedPageBreak/>
        <w:t>ПРАВИЛА БЕЗПЕКИ:</w:t>
      </w:r>
    </w:p>
    <w:p w:rsidR="00031EF9" w:rsidRPr="00FC59C5" w:rsidRDefault="00FC59C5" w:rsidP="00FC59C5">
      <w:pPr>
        <w:pStyle w:val="a9"/>
        <w:numPr>
          <w:ilvl w:val="0"/>
          <w:numId w:val="3"/>
        </w:numPr>
        <w:spacing w:after="150" w:line="240" w:lineRule="auto"/>
        <w:ind w:left="0" w:firstLine="315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61992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9E8A99B" wp14:editId="7DBF71BA">
            <wp:simplePos x="0" y="0"/>
            <wp:positionH relativeFrom="margin">
              <wp:posOffset>60960</wp:posOffset>
            </wp:positionH>
            <wp:positionV relativeFrom="margin">
              <wp:posOffset>1442085</wp:posOffset>
            </wp:positionV>
            <wp:extent cx="2857500" cy="1600200"/>
            <wp:effectExtent l="0" t="0" r="0" b="0"/>
            <wp:wrapSquare wrapText="bothSides"/>
            <wp:docPr id="13" name="Рисунок 13" descr="Картинки по запросу &quot;пешеходи переходять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&quot;пешеходи переходять жд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8480" behindDoc="1" locked="0" layoutInCell="1" allowOverlap="1" wp14:anchorId="05C2EA41" wp14:editId="21A173EA">
            <wp:simplePos x="0" y="0"/>
            <wp:positionH relativeFrom="column">
              <wp:posOffset>3098165</wp:posOffset>
            </wp:positionH>
            <wp:positionV relativeFrom="paragraph">
              <wp:posOffset>1141730</wp:posOffset>
            </wp:positionV>
            <wp:extent cx="3025140" cy="1516380"/>
            <wp:effectExtent l="0" t="0" r="3810" b="7620"/>
            <wp:wrapThrough wrapText="bothSides">
              <wp:wrapPolygon edited="0">
                <wp:start x="0" y="0"/>
                <wp:lineTo x="0" y="21437"/>
                <wp:lineTo x="21491" y="21437"/>
                <wp:lineTo x="21491" y="0"/>
                <wp:lineTo x="0" y="0"/>
              </wp:wrapPolygon>
            </wp:wrapThrough>
            <wp:docPr id="14" name="Рисунок 14" descr="Картинки по запросу &quot;пешеходи переходять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&quot;пешеходи переходять жд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85E" w:rsidRPr="00FC59C5">
        <w:rPr>
          <w:rFonts w:ascii="Times New Roman" w:eastAsia="Times New Roman" w:hAnsi="Times New Roman" w:cs="Times New Roman"/>
          <w:sz w:val="28"/>
          <w:szCs w:val="28"/>
          <w:lang w:val="uk-UA"/>
        </w:rPr>
        <w:t>Пішоходам дозволяється переходити залізничні колії тільки у встановлених місцях – пішохідні мости, переходи, тунелі, переїзди. На станціях, де немає мостів і тунелів, громадянам належить переходити залізничні колії у місцях, обладнаних спеціальними настилами, біля яких встановлені покажчики «Перехід через колії».</w:t>
      </w: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hAnsi="Times New Roman" w:cs="Times New Roman"/>
          <w:noProof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2336" behindDoc="1" locked="0" layoutInCell="1" allowOverlap="1" wp14:anchorId="028F08C5" wp14:editId="44501C3F">
            <wp:simplePos x="0" y="0"/>
            <wp:positionH relativeFrom="column">
              <wp:posOffset>522605</wp:posOffset>
            </wp:positionH>
            <wp:positionV relativeFrom="paragraph">
              <wp:posOffset>1562735</wp:posOffset>
            </wp:positionV>
            <wp:extent cx="270510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48" y="21258"/>
                <wp:lineTo x="21448" y="0"/>
                <wp:lineTo x="0" y="0"/>
              </wp:wrapPolygon>
            </wp:wrapThrough>
            <wp:docPr id="12" name="Рисунок 12" descr="Картинки по запросу &quot;пешеходи переходять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пешеходи переходять жд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EF9" w:rsidRPr="00261992">
        <w:rPr>
          <w:rFonts w:ascii="Times New Roman" w:hAnsi="Times New Roman" w:cs="Times New Roman"/>
          <w:noProof/>
          <w:lang w:val="uk-UA"/>
        </w:rPr>
        <w:t xml:space="preserve"> </w:t>
      </w:r>
      <w:r w:rsidR="00261992">
        <w:rPr>
          <w:rFonts w:ascii="Times New Roman" w:hAnsi="Times New Roman" w:cs="Times New Roman"/>
          <w:noProof/>
          <w:lang w:val="uk-UA"/>
        </w:rPr>
        <w:t xml:space="preserve">     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Не використовуйте залізничні колії як пішохідні доріжки.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Не дозволяйте дітям ходити або знаходитися на залізничних коліях і поблизу них без супроводу дорослих.</w:t>
      </w:r>
      <w:r w:rsidR="00031EF9" w:rsidRPr="002619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При знаходженні поблизу колії, на вокзалах тримайте дітей за руку.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5.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Не проходьте повз дітей, які порушують правила поведінки на об</w:t>
      </w:r>
      <w:r w:rsidR="002F0303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’єктах залізничного транспорту,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наражають на небезпеку своє здоров’я та життя.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Перед тим, як увійти в небезпечну зону (ступити на колії), потрібно впевнитись у відсутності потягу.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При наближені потягу треба зупинитись поза межами небезпечної зони, пропустити його і, впевнившись у відсутності рухомого складу, що пересувається по сусідніх коліях, почати перехід.</w:t>
      </w:r>
    </w:p>
    <w:p w:rsidR="00261992" w:rsidRDefault="0079785E" w:rsidP="00261992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 w:rsid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Наближаючись до залізничного переїзду, громадяни повинні уважно стежити за світловою і звуковою сигналізацією, а також положенням шлагбаумів. Переходити через колії дозволяється тільки при відкритому шлагбаумі. При відсутності шлагбаума перед переходом колії необхідно впевнитись, що до переїзду не наближається потяг.</w:t>
      </w:r>
      <w:r w:rsidR="00261992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59C5" w:rsidRDefault="00261992" w:rsidP="00FC59C5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Будьте уважні на вокзалах, особливо при значному скупченні поїздів. Щоб не розгубитися і не стати жертвою нещасного випадку, уважно слухайте об’яви по гучномовному зв’язку і</w:t>
      </w:r>
      <w:bookmarkStart w:id="0" w:name="_GoBack"/>
      <w:bookmarkEnd w:id="0"/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дотримуйтесь вказівок оголошень.</w:t>
      </w:r>
      <w:r w:rsidRPr="0026199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261992" w:rsidRPr="00261992" w:rsidRDefault="00261992" w:rsidP="00FC59C5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lastRenderedPageBreak/>
        <w:drawing>
          <wp:anchor distT="0" distB="0" distL="114300" distR="114300" simplePos="0" relativeHeight="251666432" behindDoc="1" locked="0" layoutInCell="1" allowOverlap="1" wp14:anchorId="590BE77E" wp14:editId="38BCA617">
            <wp:simplePos x="0" y="0"/>
            <wp:positionH relativeFrom="column">
              <wp:posOffset>3119755</wp:posOffset>
            </wp:positionH>
            <wp:positionV relativeFrom="paragraph">
              <wp:posOffset>396875</wp:posOffset>
            </wp:positionV>
            <wp:extent cx="2545080" cy="1798320"/>
            <wp:effectExtent l="0" t="0" r="7620" b="0"/>
            <wp:wrapThrough wrapText="bothSides">
              <wp:wrapPolygon edited="0">
                <wp:start x="0" y="0"/>
                <wp:lineTo x="0" y="21280"/>
                <wp:lineTo x="21503" y="21280"/>
                <wp:lineTo x="21503" y="0"/>
                <wp:lineTo x="0" y="0"/>
              </wp:wrapPolygon>
            </wp:wrapThrough>
            <wp:docPr id="4" name="Рисунок 4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5408" behindDoc="1" locked="0" layoutInCell="1" allowOverlap="1" wp14:anchorId="383C879D" wp14:editId="052B61EA">
            <wp:simplePos x="0" y="0"/>
            <wp:positionH relativeFrom="column">
              <wp:posOffset>224790</wp:posOffset>
            </wp:positionH>
            <wp:positionV relativeFrom="paragraph">
              <wp:posOffset>450850</wp:posOffset>
            </wp:positionV>
            <wp:extent cx="2621280" cy="1744980"/>
            <wp:effectExtent l="0" t="0" r="7620" b="7620"/>
            <wp:wrapThrough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hrough>
            <wp:docPr id="2" name="Рисунок 2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Завчасно робіть посадку і своєчасно висадку із вагону – і тільки при повній зупинці поїзда.</w:t>
      </w:r>
    </w:p>
    <w:p w:rsidR="004F0CD0" w:rsidRPr="00261992" w:rsidRDefault="004F0CD0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785E" w:rsidRPr="00261992" w:rsidRDefault="004F0CD0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</w:pPr>
      <w:r w:rsidRPr="00261992">
        <w:rPr>
          <w:rFonts w:ascii="Times New Roman" w:hAnsi="Times New Roman" w:cs="Times New Roman"/>
          <w:noProof/>
          <w:lang w:val="uk-UA"/>
        </w:rPr>
        <w:t xml:space="preserve"> </w:t>
      </w:r>
    </w:p>
    <w:p w:rsidR="0079785E" w:rsidRPr="00261992" w:rsidRDefault="004F0CD0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5E4A00"/>
          <w:sz w:val="28"/>
          <w:szCs w:val="28"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0E813C4" wp14:editId="024B0D17">
            <wp:simplePos x="0" y="0"/>
            <wp:positionH relativeFrom="column">
              <wp:posOffset>-5572760</wp:posOffset>
            </wp:positionH>
            <wp:positionV relativeFrom="paragraph">
              <wp:posOffset>1201420</wp:posOffset>
            </wp:positionV>
            <wp:extent cx="2598420" cy="1760220"/>
            <wp:effectExtent l="0" t="0" r="0" b="0"/>
            <wp:wrapSquare wrapText="bothSides"/>
            <wp:docPr id="1" name="Рисунок 1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303" w:rsidRPr="002619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        </w:t>
      </w:r>
      <w:r w:rsidR="0079785E" w:rsidRPr="002619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>ПАМ’ЯТАЙТЕ!</w:t>
      </w:r>
    </w:p>
    <w:p w:rsidR="00031EF9" w:rsidRP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3360" behindDoc="1" locked="0" layoutInCell="1" allowOverlap="1" wp14:anchorId="5CA64E29" wp14:editId="73115A20">
            <wp:simplePos x="0" y="0"/>
            <wp:positionH relativeFrom="column">
              <wp:posOffset>163830</wp:posOffset>
            </wp:positionH>
            <wp:positionV relativeFrom="paragraph">
              <wp:posOffset>1529715</wp:posOffset>
            </wp:positionV>
            <wp:extent cx="3103880" cy="1743075"/>
            <wp:effectExtent l="0" t="0" r="1270" b="9525"/>
            <wp:wrapThrough wrapText="bothSides">
              <wp:wrapPolygon edited="0">
                <wp:start x="0" y="0"/>
                <wp:lineTo x="0" y="21482"/>
                <wp:lineTo x="21476" y="21482"/>
                <wp:lineTo x="21476" y="0"/>
                <wp:lineTo x="0" y="0"/>
              </wp:wrapPolygon>
            </wp:wrapThrough>
            <wp:docPr id="6" name="Рисунок 6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85E" w:rsidRPr="00261992">
        <w:rPr>
          <w:rFonts w:ascii="Times New Roman" w:eastAsia="Times New Roman" w:hAnsi="Times New Roman" w:cs="Times New Roman"/>
          <w:sz w:val="28"/>
          <w:szCs w:val="28"/>
          <w:lang w:val="uk-UA"/>
        </w:rPr>
        <w:t>Машиніст локомотива не може відразу зупинити поїзд і попередити наїзд. Візуально, особливо в темний період доби, дуже важко визначити, з якою швидкістю прямує поїзд. Помилка при оцінці швидкості поїзда часто коштує людині життя.</w:t>
      </w:r>
    </w:p>
    <w:p w:rsidR="0079785E" w:rsidRPr="00261992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7456" behindDoc="1" locked="0" layoutInCell="1" allowOverlap="1" wp14:anchorId="2C37EC66" wp14:editId="7874C976">
            <wp:simplePos x="0" y="0"/>
            <wp:positionH relativeFrom="column">
              <wp:posOffset>62230</wp:posOffset>
            </wp:positionH>
            <wp:positionV relativeFrom="paragraph">
              <wp:posOffset>-25400</wp:posOffset>
            </wp:positionV>
            <wp:extent cx="2621280" cy="1744980"/>
            <wp:effectExtent l="0" t="0" r="7620" b="7620"/>
            <wp:wrapThrough wrapText="bothSides">
              <wp:wrapPolygon edited="0">
                <wp:start x="0" y="0"/>
                <wp:lineTo x="0" y="21459"/>
                <wp:lineTo x="21506" y="21459"/>
                <wp:lineTo x="21506" y="0"/>
                <wp:lineTo x="0" y="0"/>
              </wp:wrapPolygon>
            </wp:wrapThrough>
            <wp:docPr id="3" name="Рисунок 3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CD0" w:rsidRPr="00261992">
        <w:rPr>
          <w:rFonts w:ascii="Times New Roman" w:hAnsi="Times New Roman" w:cs="Times New Roman"/>
          <w:noProof/>
          <w:lang w:val="uk-UA"/>
        </w:rPr>
        <w:t xml:space="preserve"> 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</w:pPr>
    </w:p>
    <w:p w:rsid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261992" w:rsidRDefault="00261992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261992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  <w:r w:rsidRPr="0026199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64384" behindDoc="0" locked="0" layoutInCell="1" allowOverlap="1" wp14:anchorId="3075571A" wp14:editId="209B48D4">
            <wp:simplePos x="0" y="0"/>
            <wp:positionH relativeFrom="column">
              <wp:posOffset>1488440</wp:posOffset>
            </wp:positionH>
            <wp:positionV relativeFrom="paragraph">
              <wp:posOffset>2540</wp:posOffset>
            </wp:positionV>
            <wp:extent cx="2865120" cy="1600200"/>
            <wp:effectExtent l="0" t="0" r="0" b="0"/>
            <wp:wrapNone/>
            <wp:docPr id="5" name="Рисунок 5" descr="Картинки по запросу &quot;аварии на ж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аварии на жд&quot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FC59C5" w:rsidRDefault="00FC59C5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b/>
          <w:bCs/>
          <w:sz w:val="21"/>
          <w:lang w:val="uk-UA"/>
        </w:rPr>
      </w:pP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261992">
        <w:rPr>
          <w:rFonts w:ascii="Times New Roman" w:eastAsia="Times New Roman" w:hAnsi="Times New Roman" w:cs="Times New Roman"/>
          <w:b/>
          <w:bCs/>
          <w:sz w:val="21"/>
          <w:lang w:val="uk-UA"/>
        </w:rPr>
        <w:t>ЖИТТЯ – ДУЖЕ ВЕЛИКА РОЗПЛАТА ЗА БЕЗТУРБОТНІСТЬ ТА ХАЛАТНІСТЬ. ЗАЛІЗНИЧНА КОЛІЯ - ЦЕ ЗОНА ПІДВИЩЕНОЇ НЕБЕЗПЕКИ!</w:t>
      </w:r>
    </w:p>
    <w:p w:rsidR="0079785E" w:rsidRPr="00261992" w:rsidRDefault="0079785E" w:rsidP="0079785E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261992">
        <w:rPr>
          <w:rFonts w:ascii="Times New Roman" w:eastAsia="Times New Roman" w:hAnsi="Times New Roman" w:cs="Times New Roman"/>
          <w:b/>
          <w:bCs/>
          <w:sz w:val="21"/>
          <w:lang w:val="uk-UA"/>
        </w:rPr>
        <w:t>ПРО ЦЕ ПОВИНЕН ПАМ’ЯТАТИ КОЖЕН!</w:t>
      </w:r>
    </w:p>
    <w:p w:rsidR="00B13188" w:rsidRPr="00261992" w:rsidRDefault="00B13188" w:rsidP="0079785E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color w:val="5E4A00"/>
          <w:sz w:val="21"/>
          <w:szCs w:val="21"/>
          <w:lang w:val="uk-UA"/>
        </w:rPr>
      </w:pPr>
    </w:p>
    <w:p w:rsidR="00234A40" w:rsidRPr="00261992" w:rsidRDefault="00261992" w:rsidP="0026199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61992">
        <w:rPr>
          <w:rFonts w:ascii="Times New Roman" w:hAnsi="Times New Roman" w:cs="Times New Roman"/>
          <w:b/>
          <w:sz w:val="28"/>
          <w:lang w:val="uk-UA"/>
        </w:rPr>
        <w:t xml:space="preserve">    Майстер виробничого навчання  Кам'янських</w:t>
      </w:r>
    </w:p>
    <w:p w:rsidR="00261992" w:rsidRPr="00261992" w:rsidRDefault="00261992" w:rsidP="0026199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61992">
        <w:rPr>
          <w:rFonts w:ascii="Times New Roman" w:hAnsi="Times New Roman" w:cs="Times New Roman"/>
          <w:b/>
          <w:sz w:val="28"/>
          <w:lang w:val="uk-UA"/>
        </w:rPr>
        <w:t xml:space="preserve">    територіальних курсів ЦЗ та БЖД (ІІ категорії) </w:t>
      </w:r>
    </w:p>
    <w:p w:rsidR="00261992" w:rsidRPr="00261992" w:rsidRDefault="00261992" w:rsidP="00261992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261992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 w:rsidRPr="00261992">
        <w:rPr>
          <w:rFonts w:ascii="Times New Roman" w:hAnsi="Times New Roman" w:cs="Times New Roman"/>
          <w:b/>
          <w:sz w:val="28"/>
          <w:lang w:val="uk-UA"/>
        </w:rPr>
        <w:t>Ігор</w:t>
      </w:r>
      <w:r w:rsidRPr="00261992">
        <w:rPr>
          <w:rFonts w:ascii="Times New Roman" w:hAnsi="Times New Roman" w:cs="Times New Roman"/>
          <w:b/>
          <w:sz w:val="28"/>
          <w:lang w:val="uk-UA"/>
        </w:rPr>
        <w:t xml:space="preserve"> Клейно</w:t>
      </w:r>
    </w:p>
    <w:p w:rsidR="0079785E" w:rsidRPr="00261992" w:rsidRDefault="00261992" w:rsidP="00FC59C5">
      <w:pPr>
        <w:spacing w:after="0"/>
        <w:jc w:val="both"/>
        <w:rPr>
          <w:rFonts w:ascii="Times New Roman" w:hAnsi="Times New Roman" w:cs="Times New Roman"/>
          <w:sz w:val="18"/>
          <w:lang w:val="uk-UA"/>
        </w:rPr>
      </w:pPr>
      <w:r w:rsidRPr="00261992">
        <w:rPr>
          <w:rFonts w:ascii="Times New Roman" w:hAnsi="Times New Roman" w:cs="Times New Roman"/>
          <w:b/>
          <w:sz w:val="28"/>
          <w:lang w:val="uk-UA"/>
        </w:rPr>
        <w:t xml:space="preserve">        </w:t>
      </w:r>
    </w:p>
    <w:sectPr w:rsidR="0079785E" w:rsidRPr="00261992" w:rsidSect="00FC59C5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CF"/>
    <w:multiLevelType w:val="hybridMultilevel"/>
    <w:tmpl w:val="8F4606F6"/>
    <w:lvl w:ilvl="0" w:tplc="1458C54C">
      <w:start w:val="1"/>
      <w:numFmt w:val="decimal"/>
      <w:lvlText w:val="%1."/>
      <w:lvlJc w:val="left"/>
      <w:pPr>
        <w:ind w:left="67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9914BD7"/>
    <w:multiLevelType w:val="multilevel"/>
    <w:tmpl w:val="7398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95295"/>
    <w:multiLevelType w:val="multilevel"/>
    <w:tmpl w:val="6608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40"/>
    <w:rsid w:val="00031EF9"/>
    <w:rsid w:val="00097EF3"/>
    <w:rsid w:val="00234A40"/>
    <w:rsid w:val="00261992"/>
    <w:rsid w:val="002637CC"/>
    <w:rsid w:val="002843FE"/>
    <w:rsid w:val="00295C8B"/>
    <w:rsid w:val="002F0303"/>
    <w:rsid w:val="00314898"/>
    <w:rsid w:val="003E4668"/>
    <w:rsid w:val="00417C2A"/>
    <w:rsid w:val="00430CB3"/>
    <w:rsid w:val="004F0CD0"/>
    <w:rsid w:val="00517B4C"/>
    <w:rsid w:val="006339F7"/>
    <w:rsid w:val="006A35E4"/>
    <w:rsid w:val="00761CD9"/>
    <w:rsid w:val="0079785E"/>
    <w:rsid w:val="009209A4"/>
    <w:rsid w:val="009A0D1A"/>
    <w:rsid w:val="00A049B7"/>
    <w:rsid w:val="00B13188"/>
    <w:rsid w:val="00BA0F6A"/>
    <w:rsid w:val="00C11CCF"/>
    <w:rsid w:val="00C27118"/>
    <w:rsid w:val="00C5024B"/>
    <w:rsid w:val="00C87DF5"/>
    <w:rsid w:val="00C94115"/>
    <w:rsid w:val="00D02620"/>
    <w:rsid w:val="00F41929"/>
    <w:rsid w:val="00FB0942"/>
    <w:rsid w:val="00F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C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785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79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9785E"/>
    <w:rPr>
      <w:i/>
      <w:iCs/>
    </w:rPr>
  </w:style>
  <w:style w:type="character" w:styleId="a7">
    <w:name w:val="Strong"/>
    <w:basedOn w:val="a0"/>
    <w:uiPriority w:val="22"/>
    <w:qFormat/>
    <w:rsid w:val="0079785E"/>
    <w:rPr>
      <w:b/>
      <w:bCs/>
    </w:rPr>
  </w:style>
  <w:style w:type="character" w:styleId="a8">
    <w:name w:val="Hyperlink"/>
    <w:basedOn w:val="a0"/>
    <w:uiPriority w:val="99"/>
    <w:semiHidden/>
    <w:unhideWhenUsed/>
    <w:rsid w:val="0079785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C5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C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785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79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9785E"/>
    <w:rPr>
      <w:i/>
      <w:iCs/>
    </w:rPr>
  </w:style>
  <w:style w:type="character" w:styleId="a7">
    <w:name w:val="Strong"/>
    <w:basedOn w:val="a0"/>
    <w:uiPriority w:val="22"/>
    <w:qFormat/>
    <w:rsid w:val="0079785E"/>
    <w:rPr>
      <w:b/>
      <w:bCs/>
    </w:rPr>
  </w:style>
  <w:style w:type="character" w:styleId="a8">
    <w:name w:val="Hyperlink"/>
    <w:basedOn w:val="a0"/>
    <w:uiPriority w:val="99"/>
    <w:semiHidden/>
    <w:unhideWhenUsed/>
    <w:rsid w:val="0079785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C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Курс</cp:lastModifiedBy>
  <cp:revision>4</cp:revision>
  <cp:lastPrinted>2019-05-06T09:21:00Z</cp:lastPrinted>
  <dcterms:created xsi:type="dcterms:W3CDTF">2020-03-12T07:22:00Z</dcterms:created>
  <dcterms:modified xsi:type="dcterms:W3CDTF">2020-10-26T11:24:00Z</dcterms:modified>
</cp:coreProperties>
</file>