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26" w:rsidRDefault="005E0A26" w:rsidP="00483D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E0A26" w:rsidRDefault="005E0A26" w:rsidP="005E0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</w:t>
      </w:r>
    </w:p>
    <w:p w:rsidR="005E0A26" w:rsidRDefault="005E0A26" w:rsidP="005E0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  про  реагування  на  звернення</w:t>
      </w:r>
    </w:p>
    <w:p w:rsidR="005E0A26" w:rsidRDefault="005E0A26" w:rsidP="005E0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громадян  за  І</w:t>
      </w:r>
      <w:r w:rsidR="002C5EF6">
        <w:rPr>
          <w:rFonts w:ascii="Times New Roman" w:hAnsi="Times New Roman"/>
          <w:sz w:val="28"/>
          <w:szCs w:val="28"/>
          <w:lang w:val="en-US"/>
        </w:rPr>
        <w:t>I</w:t>
      </w:r>
      <w:r w:rsidR="002C5EF6">
        <w:rPr>
          <w:rFonts w:ascii="Times New Roman" w:hAnsi="Times New Roman"/>
          <w:sz w:val="28"/>
          <w:szCs w:val="28"/>
        </w:rPr>
        <w:t xml:space="preserve">  квартал  202</w:t>
      </w:r>
      <w:r w:rsidR="002C5EF6" w:rsidRPr="00F75A9A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 року</w:t>
      </w:r>
    </w:p>
    <w:p w:rsidR="005E0A26" w:rsidRDefault="005E0A26" w:rsidP="005E0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0A26" w:rsidRDefault="005E0A26" w:rsidP="005E0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Сільський голова</w:t>
      </w:r>
      <w:r w:rsidR="002C5EF6" w:rsidRPr="00F75A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Бабець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Іванович</w:t>
      </w:r>
    </w:p>
    <w:p w:rsidR="005E0A26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E0A26" w:rsidRPr="00483D97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письмових  звернень,  розглянутих  за  звітний  період  - </w:t>
      </w:r>
      <w:r w:rsidR="00483D97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 xml:space="preserve"> ;</w:t>
      </w:r>
    </w:p>
    <w:p w:rsidR="005E0A26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прийнятих  особисто  за  звітний  період  -  </w:t>
      </w:r>
      <w:r w:rsidR="00483D97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5E0A26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Аналіз  розглянутих  звернень:</w:t>
      </w:r>
    </w:p>
    <w:p w:rsidR="005E0A26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 соціальним  станом: </w:t>
      </w:r>
      <w:r w:rsidR="00483D97">
        <w:rPr>
          <w:rFonts w:ascii="Times New Roman" w:hAnsi="Times New Roman"/>
          <w:sz w:val="28"/>
          <w:szCs w:val="28"/>
          <w:u w:val="single"/>
        </w:rPr>
        <w:t>13</w:t>
      </w:r>
    </w:p>
    <w:p w:rsidR="005E0A26" w:rsidRDefault="00483D97" w:rsidP="005E0A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категоріями:</w:t>
      </w:r>
      <w:r w:rsidR="0013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5E0A26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що  звернулися  до  органів  влади  з  урахуванням  колективних  звернень  - </w:t>
      </w:r>
      <w:r w:rsidR="00483D97">
        <w:rPr>
          <w:rFonts w:ascii="Times New Roman" w:hAnsi="Times New Roman"/>
          <w:sz w:val="28"/>
          <w:szCs w:val="28"/>
          <w:u w:val="single"/>
        </w:rPr>
        <w:t>0</w:t>
      </w:r>
    </w:p>
    <w:p w:rsidR="005E0A26" w:rsidRDefault="005E0A26" w:rsidP="005E0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питань,  порушених  у  зверненнях  громадян  -  </w:t>
      </w:r>
      <w:r w:rsidR="00483D97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>,  з  них, наприклад (відповідно до затвердженого класифікатора):</w:t>
      </w:r>
    </w:p>
    <w:p w:rsidR="005E0A26" w:rsidRDefault="005E0A26" w:rsidP="005E0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аграрної політики і земельних відносин - </w:t>
      </w:r>
      <w:r w:rsidR="00483D97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соціальної  політики, соціального  захисту  населення - </w:t>
      </w:r>
      <w:r w:rsidR="00483D97">
        <w:rPr>
          <w:rFonts w:ascii="Times New Roman" w:hAnsi="Times New Roman"/>
          <w:sz w:val="28"/>
          <w:szCs w:val="28"/>
          <w:u w:val="single"/>
        </w:rPr>
        <w:t>13</w:t>
      </w:r>
      <w:r>
        <w:rPr>
          <w:rFonts w:ascii="Times New Roman" w:hAnsi="Times New Roman"/>
          <w:sz w:val="28"/>
          <w:szCs w:val="28"/>
        </w:rPr>
        <w:t>;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комунального  господарства - </w:t>
      </w:r>
      <w:r w:rsidR="00483D9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 та  зв’язку - </w:t>
      </w:r>
      <w:r w:rsidR="00483D9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освіти, наукової, науково-технічної, інноваційної діяльності та інтелектуальної власності  - 0</w:t>
      </w:r>
    </w:p>
    <w:p w:rsidR="005E0A26" w:rsidRDefault="005E0A26" w:rsidP="005E0A2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результатами  розгляду:</w:t>
      </w:r>
    </w:p>
    <w:p w:rsidR="005E0A26" w:rsidRDefault="005E0A26" w:rsidP="005E0A2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надано  роз’яснення - </w:t>
      </w:r>
      <w:r w:rsidR="00483D97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вирішено позитивно - </w:t>
      </w:r>
      <w:r w:rsidR="00483D97">
        <w:rPr>
          <w:rFonts w:ascii="Times New Roman" w:hAnsi="Times New Roman"/>
          <w:sz w:val="28"/>
          <w:szCs w:val="28"/>
          <w:u w:val="single"/>
        </w:rPr>
        <w:t>12</w:t>
      </w:r>
      <w:r>
        <w:rPr>
          <w:rFonts w:ascii="Times New Roman" w:hAnsi="Times New Roman"/>
          <w:sz w:val="28"/>
          <w:szCs w:val="28"/>
        </w:rPr>
        <w:t>;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пересилається за належністю відповідно до статті 7 Закону України «Про звернення громадян» -</w:t>
      </w:r>
      <w:r w:rsidR="00483D97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5E0A26" w:rsidRDefault="005E0A26" w:rsidP="005E0A2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стадії розгляду - </w:t>
      </w:r>
      <w:r w:rsidR="00483D97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5E0A26" w:rsidRDefault="005E0A26" w:rsidP="005E0A26">
      <w:pPr>
        <w:widowControl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5E0A26" w:rsidRDefault="005E0A26" w:rsidP="005E0A2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 звернень  громадян,  які  надійшли  через  багатоканальну  телефонну  лінію  «Гаряча  лінія  голови  Дніпропетровської  облдержадміністрації»  - </w:t>
      </w:r>
      <w:r w:rsidR="00483D97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5E0A26" w:rsidRDefault="005E0A26" w:rsidP="005E0A2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державну  установу  «Урядовий  контактний  центр»  - </w:t>
      </w:r>
      <w:r w:rsidR="00483D97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5E0A26" w:rsidRDefault="005E0A26" w:rsidP="005E0A2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5E0A26" w:rsidRDefault="005E0A26" w:rsidP="005E0A26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5E0A26" w:rsidRDefault="005E0A26" w:rsidP="005E0A2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5E0A26" w:rsidRDefault="00122C0C" w:rsidP="005E0A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Сільський голова                                                     Олег БАБЕЦЬ</w:t>
      </w:r>
    </w:p>
    <w:p w:rsidR="005E0A26" w:rsidRDefault="005E0A26" w:rsidP="005E0A26">
      <w:pPr>
        <w:ind w:left="4248"/>
        <w:rPr>
          <w:rFonts w:ascii="Times New Roman" w:hAnsi="Times New Roman"/>
          <w:sz w:val="28"/>
          <w:szCs w:val="28"/>
        </w:rPr>
      </w:pPr>
    </w:p>
    <w:p w:rsidR="00483D97" w:rsidRDefault="00483D97"/>
    <w:p w:rsidR="00483D97" w:rsidRPr="00483D97" w:rsidRDefault="00483D97" w:rsidP="00483D97"/>
    <w:p w:rsidR="00483D97" w:rsidRPr="00483D97" w:rsidRDefault="00483D97" w:rsidP="00483D97"/>
    <w:p w:rsidR="00556978" w:rsidRDefault="00483D97" w:rsidP="00483D97">
      <w:pPr>
        <w:rPr>
          <w:sz w:val="18"/>
          <w:szCs w:val="18"/>
        </w:rPr>
      </w:pPr>
      <w:r w:rsidRPr="00483D97">
        <w:rPr>
          <w:sz w:val="18"/>
          <w:szCs w:val="18"/>
        </w:rPr>
        <w:t>Мала   0988873162</w:t>
      </w:r>
    </w:p>
    <w:p w:rsidR="00832A44" w:rsidRDefault="00832A44" w:rsidP="00483D97">
      <w:pPr>
        <w:rPr>
          <w:sz w:val="18"/>
          <w:szCs w:val="18"/>
        </w:rPr>
      </w:pPr>
    </w:p>
    <w:p w:rsidR="00832A44" w:rsidRDefault="00832A44" w:rsidP="00832A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  про  реагування  на  звернення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громадян  за  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квартал  202</w:t>
      </w:r>
      <w:r w:rsidRPr="00F75A9A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 року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Сільський голова</w:t>
      </w:r>
      <w:r w:rsidRPr="00F75A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Бабець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Іванович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32A44" w:rsidRPr="00483D97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письмових  звернень,  розглянутих  за  звітний  період  - </w:t>
      </w:r>
      <w:r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 xml:space="preserve"> ;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прийнятих  особисто  за  звітний  період  -  </w:t>
      </w:r>
      <w:r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Аналіз  розглянутих  звернень: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 соціальним  станом: </w:t>
      </w:r>
      <w:r>
        <w:rPr>
          <w:rFonts w:ascii="Times New Roman" w:hAnsi="Times New Roman"/>
          <w:sz w:val="28"/>
          <w:szCs w:val="28"/>
          <w:u w:val="single"/>
        </w:rPr>
        <w:t>13</w:t>
      </w:r>
    </w:p>
    <w:p w:rsidR="00832A44" w:rsidRDefault="00832A44" w:rsidP="00832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категоріями: 4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що  звернулися  до  органів  влади  з  урахуванням  колективних  звернень  - 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питань,  порушених  у  зверненнях  громадян  -  </w:t>
      </w:r>
      <w:r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>,  з  них, наприклад (відповідно до затвердженого класифікатора):</w:t>
      </w:r>
    </w:p>
    <w:p w:rsidR="00832A44" w:rsidRDefault="00832A44" w:rsidP="00832A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аграрної політики і земельних відносин -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соціальної  політики, соціального  захисту  населення - </w:t>
      </w:r>
      <w:r>
        <w:rPr>
          <w:rFonts w:ascii="Times New Roman" w:hAnsi="Times New Roman"/>
          <w:sz w:val="28"/>
          <w:szCs w:val="28"/>
          <w:u w:val="single"/>
        </w:rPr>
        <w:t>13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комунального  господарства - 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 та  зв’язку - 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освіти, наукової, науково-технічної, інноваційної діяльності та інтелектуальної власності  - 0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результатами  розгляду: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надано  роз’яснення - 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вирішено позитивно - </w:t>
      </w:r>
      <w:r>
        <w:rPr>
          <w:rFonts w:ascii="Times New Roman" w:hAnsi="Times New Roman"/>
          <w:sz w:val="28"/>
          <w:szCs w:val="28"/>
          <w:u w:val="single"/>
        </w:rPr>
        <w:t>12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пересилається за належністю відповідно до статті 7 Закону України «Про звернення громадян» -</w:t>
      </w:r>
      <w:r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стадії розгляду -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832A44" w:rsidRDefault="00832A44" w:rsidP="00832A44">
      <w:pPr>
        <w:widowControl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 звернень  громадян,  які  надійшли  через  багатоканальну  телефонну  лінію  «Гаряча  лінія  голови  Дніпропетровської  облдержадміністрації»  - 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державну  установу  «Урядовий  контактний  центр»  - </w:t>
      </w:r>
      <w:r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832A44" w:rsidRDefault="00832A44" w:rsidP="00832A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Сільський голова                                                     Олег БАБЕЦЬ</w:t>
      </w:r>
    </w:p>
    <w:p w:rsidR="00832A44" w:rsidRDefault="00832A44" w:rsidP="00832A44">
      <w:pPr>
        <w:ind w:left="4248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jc w:val="center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jc w:val="center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jc w:val="center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ЗВІТ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  про  реагування  на  звернення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громадян  за  І півріччя  202</w:t>
      </w:r>
      <w:r w:rsidRPr="00F75A9A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 року</w:t>
      </w:r>
    </w:p>
    <w:p w:rsidR="00832A44" w:rsidRDefault="00832A44" w:rsidP="00832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32A44" w:rsidRPr="00483D97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письмових  звернень,  розглянутих  за  звітний  період  - </w:t>
      </w:r>
      <w:r>
        <w:rPr>
          <w:rFonts w:ascii="Times New Roman" w:hAnsi="Times New Roman"/>
          <w:sz w:val="28"/>
          <w:szCs w:val="28"/>
          <w:u w:val="single"/>
        </w:rPr>
        <w:t>48</w:t>
      </w:r>
      <w:r>
        <w:rPr>
          <w:rFonts w:ascii="Times New Roman" w:hAnsi="Times New Roman"/>
          <w:sz w:val="28"/>
          <w:szCs w:val="28"/>
        </w:rPr>
        <w:t xml:space="preserve"> ;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прийнятих  особисто  за  звітний  період  -  </w:t>
      </w:r>
      <w:r>
        <w:rPr>
          <w:rFonts w:ascii="Times New Roman" w:hAnsi="Times New Roman"/>
          <w:sz w:val="28"/>
          <w:szCs w:val="28"/>
          <w:u w:val="single"/>
        </w:rPr>
        <w:t>55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Аналіз  розглянутих  звернень: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 соціальним  станом: </w:t>
      </w:r>
      <w:r>
        <w:rPr>
          <w:rFonts w:ascii="Times New Roman" w:hAnsi="Times New Roman"/>
          <w:sz w:val="28"/>
          <w:szCs w:val="28"/>
          <w:u w:val="single"/>
        </w:rPr>
        <w:t>37</w:t>
      </w:r>
    </w:p>
    <w:p w:rsidR="00832A44" w:rsidRDefault="00832A44" w:rsidP="00832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категоріями: 11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громадян,  що  звернулися  до  органів  влади  з  урахуванням  колективних  звернень  - 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832A44" w:rsidRDefault="00832A44" w:rsidP="00832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Кількість  питань,  порушених  у  зверненнях  громадян  -  </w:t>
      </w:r>
      <w:r>
        <w:rPr>
          <w:rFonts w:ascii="Times New Roman" w:hAnsi="Times New Roman"/>
          <w:sz w:val="28"/>
          <w:szCs w:val="28"/>
          <w:u w:val="single"/>
        </w:rPr>
        <w:t>38</w:t>
      </w:r>
      <w:r>
        <w:rPr>
          <w:rFonts w:ascii="Times New Roman" w:hAnsi="Times New Roman"/>
          <w:sz w:val="28"/>
          <w:szCs w:val="28"/>
        </w:rPr>
        <w:t>,  з  них, наприклад (відповідно до затвердженого класифікатора):</w:t>
      </w:r>
    </w:p>
    <w:p w:rsidR="00832A44" w:rsidRDefault="00832A44" w:rsidP="00832A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аграрної політики і земельних відносин - 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соціальної  політики, соціального  захисту  населення - </w:t>
      </w:r>
      <w:r>
        <w:rPr>
          <w:rFonts w:ascii="Times New Roman" w:hAnsi="Times New Roman"/>
          <w:sz w:val="28"/>
          <w:szCs w:val="28"/>
          <w:u w:val="single"/>
        </w:rPr>
        <w:t>37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комунального  господарства -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 та  зв’язку -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освіти, наукової, науково-технічної, інноваційної діяльності та інтелектуальної власності  - 2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результатами  розгляду: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надано  роз’яснення - </w:t>
      </w:r>
      <w:r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вирішено позитивно - </w:t>
      </w:r>
      <w:r>
        <w:rPr>
          <w:rFonts w:ascii="Times New Roman" w:hAnsi="Times New Roman"/>
          <w:sz w:val="28"/>
          <w:szCs w:val="28"/>
          <w:u w:val="single"/>
        </w:rPr>
        <w:t>33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пересилається за належністю відповідно до статті 7 Закону України «Про звернення громадян» -</w:t>
      </w:r>
      <w:r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стадії розгляду - </w:t>
      </w:r>
      <w:r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832A44" w:rsidRDefault="00832A44" w:rsidP="00832A44">
      <w:pPr>
        <w:widowControl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 звернень  громадян,  які  надійшли  через  багатоканальну  телефонну  лінію  «Гаряча  лінія  голови  Дніпропетровської  облдержадміністрації»  - 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державну  установу  «Урядовий  контактний  центр»  - </w:t>
      </w:r>
      <w:r w:rsidRPr="00832A44">
        <w:rPr>
          <w:rFonts w:ascii="Times New Roman" w:hAnsi="Times New Roman"/>
          <w:sz w:val="28"/>
          <w:szCs w:val="28"/>
          <w:u w:val="single"/>
        </w:rPr>
        <w:t>16</w:t>
      </w:r>
      <w:r>
        <w:rPr>
          <w:rFonts w:ascii="Times New Roman" w:hAnsi="Times New Roman"/>
          <w:sz w:val="28"/>
          <w:szCs w:val="28"/>
        </w:rPr>
        <w:t>.</w:t>
      </w: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832A44" w:rsidRDefault="00832A44" w:rsidP="00832A4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832A44" w:rsidRDefault="00832A44" w:rsidP="00832A44">
      <w:pPr>
        <w:ind w:left="4248"/>
        <w:rPr>
          <w:rFonts w:ascii="Times New Roman" w:hAnsi="Times New Roman"/>
          <w:sz w:val="28"/>
          <w:szCs w:val="28"/>
        </w:rPr>
      </w:pPr>
    </w:p>
    <w:p w:rsidR="00832A44" w:rsidRPr="00483D97" w:rsidRDefault="00832A44" w:rsidP="00483D97">
      <w:pPr>
        <w:rPr>
          <w:sz w:val="18"/>
          <w:szCs w:val="18"/>
        </w:rPr>
      </w:pPr>
    </w:p>
    <w:sectPr w:rsidR="00832A44" w:rsidRPr="00483D97" w:rsidSect="00DC2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6D54"/>
    <w:multiLevelType w:val="hybridMultilevel"/>
    <w:tmpl w:val="5144353C"/>
    <w:lvl w:ilvl="0" w:tplc="B43277C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0A26"/>
    <w:rsid w:val="00122C0C"/>
    <w:rsid w:val="00133785"/>
    <w:rsid w:val="002607A3"/>
    <w:rsid w:val="002C5EF6"/>
    <w:rsid w:val="00483D97"/>
    <w:rsid w:val="00556978"/>
    <w:rsid w:val="005E0A26"/>
    <w:rsid w:val="00832A44"/>
    <w:rsid w:val="009B1AB3"/>
    <w:rsid w:val="00CB3A1C"/>
    <w:rsid w:val="00DC28BB"/>
    <w:rsid w:val="00ED0702"/>
    <w:rsid w:val="00F7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A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99"/>
    <w:qFormat/>
    <w:rsid w:val="005E0A2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2025-07-28T12:04:00Z</cp:lastPrinted>
  <dcterms:created xsi:type="dcterms:W3CDTF">2025-06-30T09:02:00Z</dcterms:created>
  <dcterms:modified xsi:type="dcterms:W3CDTF">2025-07-28T12:04:00Z</dcterms:modified>
</cp:coreProperties>
</file>