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5" w:rsidRDefault="00A451F5" w:rsidP="00A451F5">
      <w:pPr>
        <w:pStyle w:val="a3"/>
        <w:rPr>
          <w:rFonts w:ascii="Times New Roman" w:hAnsi="Times New Roman" w:cs="Times New Roman"/>
          <w:bCs/>
          <w:sz w:val="18"/>
          <w:szCs w:val="18"/>
          <w:lang w:val="uk-UA"/>
        </w:rPr>
      </w:pPr>
    </w:p>
    <w:p w:rsidR="00A451F5" w:rsidRPr="00D25D82" w:rsidRDefault="00A451F5" w:rsidP="00A451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51F5" w:rsidRDefault="00A451F5" w:rsidP="00A451F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A451F5" w:rsidRPr="0042270E" w:rsidRDefault="00A451F5" w:rsidP="00A451F5">
      <w:pPr>
        <w:pStyle w:val="a3"/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2270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-362585</wp:posOffset>
            </wp:positionV>
            <wp:extent cx="428625" cy="609600"/>
            <wp:effectExtent l="19050" t="0" r="9525" b="0"/>
            <wp:wrapSquare wrapText="right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51F5" w:rsidRDefault="00A451F5" w:rsidP="00A451F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51F5" w:rsidRDefault="00A451F5" w:rsidP="00A451F5">
      <w:pPr>
        <w:pStyle w:val="a3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УКРАЇНА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САКСАГАНСЬКА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СІЛЬСЬКА  РАДА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П’ЯТИХАТСЬКОГО  РАЙОНУ   ДНІПРОПЕТРОВСЬКОЇ  ОБЛАСТІ</w:t>
      </w:r>
    </w:p>
    <w:p w:rsidR="00A451F5" w:rsidRDefault="00A451F5" w:rsidP="00A451F5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ВОСЬМЕ  СКЛИКАННЯ</w:t>
      </w:r>
    </w:p>
    <w:p w:rsidR="00A451F5" w:rsidRDefault="00A451F5" w:rsidP="00A451F5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ВОСЬМА  СЕСІЯ</w:t>
      </w:r>
    </w:p>
    <w:p w:rsidR="00A451F5" w:rsidRDefault="00A451F5" w:rsidP="00A451F5">
      <w:pPr>
        <w:pStyle w:val="a3"/>
        <w:tabs>
          <w:tab w:val="left" w:pos="315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</w:t>
      </w:r>
    </w:p>
    <w:p w:rsidR="00A451F5" w:rsidRPr="00436F1C" w:rsidRDefault="00A451F5" w:rsidP="00A451F5">
      <w:pPr>
        <w:pStyle w:val="a3"/>
        <w:tabs>
          <w:tab w:val="left" w:pos="315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6F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Pr="00436F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РІШЕННЯ</w:t>
      </w:r>
    </w:p>
    <w:p w:rsidR="00A451F5" w:rsidRDefault="00A451F5" w:rsidP="00A451F5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D8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</w:p>
    <w:p w:rsidR="00A451F5" w:rsidRPr="00F409F3" w:rsidRDefault="00A451F5" w:rsidP="00A451F5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A451F5">
        <w:rPr>
          <w:rFonts w:ascii="Times New Roman" w:hAnsi="Times New Roman" w:cs="Times New Roman"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409F3">
        <w:rPr>
          <w:rFonts w:ascii="Times New Roman" w:hAnsi="Times New Roman" w:cs="Times New Roman"/>
          <w:sz w:val="24"/>
          <w:szCs w:val="24"/>
          <w:lang w:val="uk-UA"/>
        </w:rPr>
        <w:t>травня  2021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№696 - 8</w:t>
      </w:r>
      <w:r w:rsidRPr="00D25D82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5D82"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tbl>
      <w:tblPr>
        <w:tblW w:w="10060" w:type="dxa"/>
        <w:jc w:val="center"/>
        <w:tblLook w:val="01E0"/>
      </w:tblPr>
      <w:tblGrid>
        <w:gridCol w:w="4514"/>
        <w:gridCol w:w="3458"/>
        <w:gridCol w:w="2088"/>
      </w:tblGrid>
      <w:tr w:rsidR="00A451F5" w:rsidRPr="00916848" w:rsidTr="00D1367C">
        <w:trPr>
          <w:jc w:val="center"/>
        </w:trPr>
        <w:tc>
          <w:tcPr>
            <w:tcW w:w="4514" w:type="dxa"/>
          </w:tcPr>
          <w:p w:rsidR="00A451F5" w:rsidRPr="00916848" w:rsidRDefault="00A451F5" w:rsidP="00D1367C">
            <w:pPr>
              <w:pStyle w:val="a3"/>
              <w:ind w:firstLine="708"/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3458" w:type="dxa"/>
          </w:tcPr>
          <w:p w:rsidR="00A451F5" w:rsidRPr="00916848" w:rsidRDefault="00A451F5" w:rsidP="00D1367C">
            <w:pPr>
              <w:pStyle w:val="a3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2088" w:type="dxa"/>
          </w:tcPr>
          <w:p w:rsidR="00A451F5" w:rsidRPr="00916848" w:rsidRDefault="00A451F5" w:rsidP="00D1367C">
            <w:pPr>
              <w:pStyle w:val="a3"/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</w:pPr>
          </w:p>
        </w:tc>
      </w:tr>
    </w:tbl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погодження  проекту рішення сільської ради </w:t>
      </w:r>
    </w:p>
    <w:p w:rsidR="002E695B" w:rsidRDefault="002E695B" w:rsidP="002E695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E695B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 єдиного податку  та ставок  </w:t>
      </w:r>
    </w:p>
    <w:p w:rsidR="002E695B" w:rsidRDefault="002E695B" w:rsidP="002E695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єдиного податку 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а території </w:t>
      </w:r>
      <w:proofErr w:type="spellStart"/>
      <w:r w:rsidRPr="002E695B"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</w:t>
      </w:r>
    </w:p>
    <w:p w:rsidR="00A451F5" w:rsidRPr="002E695B" w:rsidRDefault="002E695B" w:rsidP="00A451F5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 громади</w:t>
      </w:r>
      <w:r w:rsidRPr="002E695B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</w:p>
    <w:p w:rsidR="00A451F5" w:rsidRDefault="00A451F5" w:rsidP="00A451F5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8499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</w:t>
      </w:r>
    </w:p>
    <w:p w:rsidR="00A451F5" w:rsidRPr="00916848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8499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Керуючися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Україні”, </w:t>
      </w:r>
      <w:r w:rsidRPr="007C69D4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C69D4">
        <w:rPr>
          <w:rFonts w:ascii="Times New Roman" w:hAnsi="Times New Roman" w:cs="Times New Roman"/>
          <w:sz w:val="24"/>
          <w:szCs w:val="24"/>
          <w:lang w:val="uk-UA"/>
        </w:rPr>
        <w:t>висновки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 xml:space="preserve"> й  рекомен</w:t>
      </w: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дації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постійних комісій</w:t>
      </w: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 з питан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  комунальної власності, житлово-комунального господарства, енергозбереження, транспорту,  земельних відносин, природокористування,  планування території, будівництва, архітектури,  охорони пам’яток, історичного середовища та благоустрою та фінансів, бюджету, планування  соціально-економічного розвитку, інвестицій та міжнародного співробітництв,  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ільська 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 xml:space="preserve">  рада     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451F5" w:rsidRPr="00916848" w:rsidRDefault="00A451F5" w:rsidP="00A451F5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2E695B" w:rsidRPr="002E695B" w:rsidRDefault="00A451F5" w:rsidP="002E695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24F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Погодити проект рішення сільської ради </w:t>
      </w:r>
      <w:r w:rsidR="002E695B" w:rsidRPr="002E695B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="002E695B"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 єдиного податку  та ставок  єдиного податку  </w:t>
      </w:r>
      <w:r w:rsidR="002E695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2E695B"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а території </w:t>
      </w:r>
      <w:r w:rsidR="002E69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695B" w:rsidRPr="002E695B"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 w:rsidR="002E695B"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територіальної  громади</w:t>
      </w:r>
      <w:r w:rsidR="002E695B" w:rsidRPr="002E695B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</w:p>
    <w:p w:rsidR="00A451F5" w:rsidRDefault="00A451F5" w:rsidP="00A451F5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51F5" w:rsidRPr="00436F1C" w:rsidRDefault="00A451F5" w:rsidP="00A451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>. Оприлюднити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даний проект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на офіційному сайті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ільської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451F5" w:rsidRPr="00773510" w:rsidRDefault="00A451F5" w:rsidP="00A45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.Контроль за виконанням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даного 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покласти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постійні комісії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>комунальної власності, житлово-комунального господарства, енергозбереження, транспорту,  земельних відносин, природокористування,  планування території, будівництва, архітектури,  охорони пам’яток, історичного середовища та благоустрою та фінансів, бюджету, планування  соціально-економічного розвитку, інвестицій та міжнародного співробітництв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  Сільський голова                                             О.І. </w:t>
      </w:r>
      <w:proofErr w:type="spellStart"/>
      <w:r w:rsidRPr="00916848">
        <w:rPr>
          <w:rFonts w:ascii="Times New Roman" w:hAnsi="Times New Roman" w:cs="Times New Roman"/>
          <w:sz w:val="24"/>
          <w:szCs w:val="24"/>
          <w:lang w:val="uk-UA"/>
        </w:rPr>
        <w:t>Бабець</w:t>
      </w:r>
      <w:proofErr w:type="spellEnd"/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451F5" w:rsidRDefault="00A451F5" w:rsidP="00A451F5">
      <w:pPr>
        <w:pStyle w:val="a3"/>
        <w:rPr>
          <w:rFonts w:ascii="Times New Roman" w:hAnsi="Times New Roman" w:cs="Times New Roman"/>
          <w:bCs/>
          <w:sz w:val="18"/>
          <w:szCs w:val="18"/>
          <w:lang w:val="uk-UA"/>
        </w:rPr>
      </w:pPr>
    </w:p>
    <w:p w:rsidR="00A451F5" w:rsidRDefault="00A451F5" w:rsidP="00A451F5">
      <w:pPr>
        <w:pStyle w:val="a3"/>
        <w:rPr>
          <w:rFonts w:ascii="Times New Roman" w:hAnsi="Times New Roman" w:cs="Times New Roman"/>
          <w:bCs/>
          <w:sz w:val="18"/>
          <w:szCs w:val="18"/>
          <w:lang w:val="uk-UA"/>
        </w:rPr>
      </w:pPr>
    </w:p>
    <w:p w:rsidR="00A451F5" w:rsidRDefault="00A451F5" w:rsidP="00A451F5">
      <w:pPr>
        <w:pStyle w:val="a3"/>
        <w:rPr>
          <w:rFonts w:ascii="Times New Roman" w:hAnsi="Times New Roman" w:cs="Times New Roman"/>
          <w:bCs/>
          <w:sz w:val="18"/>
          <w:szCs w:val="18"/>
          <w:lang w:val="uk-UA"/>
        </w:rPr>
      </w:pPr>
    </w:p>
    <w:p w:rsidR="00A451F5" w:rsidRPr="00D25D82" w:rsidRDefault="00A451F5" w:rsidP="00A451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51F5" w:rsidRDefault="00A451F5" w:rsidP="00A451F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A451F5" w:rsidRPr="0042270E" w:rsidRDefault="00A451F5" w:rsidP="00A451F5">
      <w:pPr>
        <w:pStyle w:val="a3"/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2270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-362585</wp:posOffset>
            </wp:positionV>
            <wp:extent cx="428625" cy="609600"/>
            <wp:effectExtent l="19050" t="0" r="9525" b="0"/>
            <wp:wrapSquare wrapText="right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51F5" w:rsidRDefault="00A451F5" w:rsidP="00A451F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51F5" w:rsidRDefault="00A451F5" w:rsidP="00A451F5">
      <w:pPr>
        <w:pStyle w:val="a3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УКРАЇНА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САКСАГАНСЬКА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СІЛЬСЬКА  РАДА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П’ЯТИХАТСЬКОГО  РАЙОНУ   ДНІПРОПЕТРОВСЬКОЇ  ОБЛАСТІ</w:t>
      </w:r>
    </w:p>
    <w:p w:rsidR="00A451F5" w:rsidRDefault="00A451F5" w:rsidP="00A451F5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ВОСЬМЕ  СКЛИКАННЯ</w:t>
      </w:r>
    </w:p>
    <w:p w:rsidR="00A451F5" w:rsidRDefault="00A451F5" w:rsidP="00A451F5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3A1D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СЕСІЯ</w:t>
      </w:r>
    </w:p>
    <w:p w:rsidR="00A451F5" w:rsidRDefault="00A451F5" w:rsidP="00A451F5">
      <w:pPr>
        <w:pStyle w:val="a3"/>
        <w:tabs>
          <w:tab w:val="left" w:pos="315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</w:t>
      </w:r>
    </w:p>
    <w:p w:rsidR="00A451F5" w:rsidRPr="00436F1C" w:rsidRDefault="00A451F5" w:rsidP="00A451F5">
      <w:pPr>
        <w:pStyle w:val="a3"/>
        <w:tabs>
          <w:tab w:val="left" w:pos="315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6F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ПРОЕКТ     РІШЕННЯ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E695B" w:rsidRDefault="002E695B" w:rsidP="002E695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 єдиного податку  та ставок  </w:t>
      </w:r>
    </w:p>
    <w:p w:rsidR="002E695B" w:rsidRDefault="002E695B" w:rsidP="002E695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єдиного податку 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а території </w:t>
      </w:r>
      <w:proofErr w:type="spellStart"/>
      <w:r w:rsidRPr="002E695B"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</w:t>
      </w:r>
    </w:p>
    <w:p w:rsidR="002E695B" w:rsidRPr="002E695B" w:rsidRDefault="002E695B" w:rsidP="002E695B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E695B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 громади</w:t>
      </w:r>
    </w:p>
    <w:p w:rsidR="00A451F5" w:rsidRPr="00DD6858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7, 10, 12, 291-300 Податкового  Кодексу  України,  ст.. ст.. 26, 59 Закону  України  « Про  місцеве  самоврядування   в  Україні »,  </w:t>
      </w:r>
      <w:r w:rsidRPr="007C69D4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C69D4">
        <w:rPr>
          <w:rFonts w:ascii="Times New Roman" w:hAnsi="Times New Roman" w:cs="Times New Roman"/>
          <w:sz w:val="24"/>
          <w:szCs w:val="24"/>
          <w:lang w:val="uk-UA"/>
        </w:rPr>
        <w:t>висновки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 xml:space="preserve"> рекомен</w:t>
      </w: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дації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постійних комісій</w:t>
      </w: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 з питан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  комунальної власності, житлово-комунального господарства, енергозбереження, транспорту,  земельних відносин, природокористування,  планування території, будівництва, архітектури,  охорони пам’яток, історичного середовища та благоустрою та фінансів, бюджету, планування  соціально-економічного розвитку, інвестицій та міжнародного співробітництв,  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ільська 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 xml:space="preserve">  рада     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1.Встановити  </w:t>
      </w:r>
      <w:r w:rsidR="000B2E78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01 січня  2022 </w:t>
      </w:r>
      <w:r w:rsidR="000B2E78">
        <w:rPr>
          <w:rFonts w:ascii="Times New Roman" w:hAnsi="Times New Roman" w:cs="Times New Roman"/>
          <w:sz w:val="24"/>
          <w:szCs w:val="24"/>
          <w:lang w:val="uk-UA"/>
        </w:rPr>
        <w:t xml:space="preserve">року  на території </w:t>
      </w:r>
      <w:proofErr w:type="spellStart"/>
      <w:r w:rsidR="000B2E78"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 w:rsidR="000B2E7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громади єдиний податок та затвердити ставки єдиного податку по класифікації видів економічної діяльності за календарний місяць згідно додатка 1.</w:t>
      </w:r>
    </w:p>
    <w:p w:rsidR="000B2E78" w:rsidRDefault="000B2E78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обчислення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обчислення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раз</w:t>
      </w:r>
      <w:proofErr w:type="gramEnd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строк та порядок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ст. 291-300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1F5" w:rsidRPr="007D3FDB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Встановити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ставки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ільської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свою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виду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для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першої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відсотках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фіксовані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ставки)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прожиткового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мінімуму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працездатних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законом  на 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ічня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) року;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для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відсотках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фіксовані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ставки)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мінімальної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встановленої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законом на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) року.</w:t>
      </w:r>
    </w:p>
    <w:p w:rsidR="00A451F5" w:rsidRDefault="00A451F5" w:rsidP="00A451F5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4.Надати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дане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до</w:t>
      </w:r>
      <w:proofErr w:type="gramStart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’ятихатського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відділеня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Кам’янської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об’єднаної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інспекції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Головного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ДФС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Дніпропетровській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5. Дане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оприлюднити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сайті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ради.</w:t>
      </w:r>
    </w:p>
    <w:p w:rsidR="00A451F5" w:rsidRPr="00D00370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Дане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набирає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A451F5" w:rsidRPr="00D00370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7.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.Контроль за виконанням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даного 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покласти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постійні комісії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>комунальної власності, житлово-комунального господарства, енергозбереження, транспорту,  земельних відносин, природокористування,  планування території, будівництва, архітектури,  охорони пам’яток, історичного середовища та благоустрою та фінансів, бюджету, планування  соціально-економічного розвитку, інвестицій та міжнародного співробітництв</w:t>
      </w:r>
    </w:p>
    <w:p w:rsidR="00A451F5" w:rsidRDefault="00A451F5" w:rsidP="00A451F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</w:p>
    <w:p w:rsidR="00B35311" w:rsidRPr="00721778" w:rsidRDefault="00A451F5" w:rsidP="0072177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Сільський голова                                          О.І.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Бабець</w:t>
      </w:r>
      <w:proofErr w:type="spellEnd"/>
    </w:p>
    <w:sectPr w:rsidR="00B35311" w:rsidRPr="00721778" w:rsidSect="00A451F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1F5"/>
    <w:rsid w:val="00071EDE"/>
    <w:rsid w:val="000B2E78"/>
    <w:rsid w:val="002E695B"/>
    <w:rsid w:val="003A1D58"/>
    <w:rsid w:val="004E445C"/>
    <w:rsid w:val="00546191"/>
    <w:rsid w:val="00721778"/>
    <w:rsid w:val="008515D8"/>
    <w:rsid w:val="00A451F5"/>
    <w:rsid w:val="00B35311"/>
    <w:rsid w:val="00B8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51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2021-06-09T08:33:00Z</dcterms:created>
  <dcterms:modified xsi:type="dcterms:W3CDTF">2021-06-11T12:09:00Z</dcterms:modified>
</cp:coreProperties>
</file>