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100A" w:rsidRPr="00694279" w:rsidRDefault="00B83437" w:rsidP="00FC100A">
      <w:pPr>
        <w:jc w:val="center"/>
        <w:rPr>
          <w:rFonts w:ascii="Garamond" w:hAnsi="Garamond" w:cs="Arial"/>
          <w:b/>
          <w:color w:val="000000"/>
          <w:sz w:val="32"/>
          <w:szCs w:val="21"/>
          <w:shd w:val="clear" w:color="auto" w:fill="FFFFFF"/>
        </w:rPr>
      </w:pPr>
      <w:r w:rsidRPr="00D5554E">
        <w:rPr>
          <w:rFonts w:ascii="Garamond" w:hAnsi="Garamond" w:cs="Arial"/>
          <w:b/>
          <w:noProof/>
          <w:color w:val="000000"/>
          <w:sz w:val="36"/>
          <w:szCs w:val="21"/>
          <w:shd w:val="clear" w:color="auto" w:fill="FFFFFF"/>
          <w:lang w:eastAsia="uk-UA"/>
        </w:rPr>
        <w:drawing>
          <wp:anchor distT="0" distB="0" distL="114300" distR="114300" simplePos="0" relativeHeight="251661312" behindDoc="1" locked="0" layoutInCell="1" allowOverlap="1" wp14:anchorId="7351E4E4" wp14:editId="27C6E51B">
            <wp:simplePos x="0" y="0"/>
            <wp:positionH relativeFrom="column">
              <wp:posOffset>4434840</wp:posOffset>
            </wp:positionH>
            <wp:positionV relativeFrom="paragraph">
              <wp:posOffset>-116840</wp:posOffset>
            </wp:positionV>
            <wp:extent cx="1400175" cy="885825"/>
            <wp:effectExtent l="0" t="0" r="9525" b="9525"/>
            <wp:wrapThrough wrapText="bothSides">
              <wp:wrapPolygon edited="0">
                <wp:start x="0" y="0"/>
                <wp:lineTo x="0" y="21368"/>
                <wp:lineTo x="21453" y="21368"/>
                <wp:lineTo x="21453" y="0"/>
                <wp:lineTo x="0" y="0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885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100A" w:rsidRPr="00D5554E">
        <w:rPr>
          <w:rFonts w:ascii="Garamond" w:hAnsi="Garamond" w:cs="Arial"/>
          <w:b/>
          <w:color w:val="000000"/>
          <w:sz w:val="36"/>
          <w:szCs w:val="21"/>
          <w:shd w:val="clear" w:color="auto" w:fill="FFFFFF"/>
        </w:rPr>
        <w:t>ЙОДОДЕФ</w:t>
      </w:r>
      <w:r w:rsidR="00FC100A" w:rsidRPr="00D5554E">
        <w:rPr>
          <w:rFonts w:ascii="Garamond" w:hAnsi="Garamond" w:cs="Times New Roman"/>
          <w:b/>
          <w:color w:val="000000"/>
          <w:sz w:val="36"/>
          <w:szCs w:val="21"/>
          <w:shd w:val="clear" w:color="auto" w:fill="FFFFFF"/>
        </w:rPr>
        <w:t>І</w:t>
      </w:r>
      <w:r w:rsidR="00FC100A" w:rsidRPr="00D5554E">
        <w:rPr>
          <w:rFonts w:ascii="Garamond" w:hAnsi="Garamond" w:cs="a_AlgeriusCapsNr"/>
          <w:b/>
          <w:color w:val="000000"/>
          <w:sz w:val="36"/>
          <w:szCs w:val="21"/>
          <w:shd w:val="clear" w:color="auto" w:fill="FFFFFF"/>
        </w:rPr>
        <w:t>ЦИТ</w:t>
      </w:r>
      <w:r w:rsidR="00FC100A" w:rsidRPr="00D5554E">
        <w:rPr>
          <w:rFonts w:ascii="Garamond" w:hAnsi="Garamond" w:cs="Arial"/>
          <w:b/>
          <w:color w:val="000000"/>
          <w:sz w:val="36"/>
          <w:szCs w:val="21"/>
          <w:shd w:val="clear" w:color="auto" w:fill="FFFFFF"/>
        </w:rPr>
        <w:t xml:space="preserve"> </w:t>
      </w:r>
      <w:r w:rsidR="00FC100A" w:rsidRPr="00D5554E">
        <w:rPr>
          <w:rFonts w:ascii="Garamond" w:hAnsi="Garamond" w:cs="a_AlgeriusCapsNr"/>
          <w:b/>
          <w:color w:val="000000"/>
          <w:sz w:val="36"/>
          <w:szCs w:val="21"/>
          <w:shd w:val="clear" w:color="auto" w:fill="FFFFFF"/>
        </w:rPr>
        <w:t>ТА</w:t>
      </w:r>
      <w:r w:rsidR="00FC100A" w:rsidRPr="00D5554E">
        <w:rPr>
          <w:rFonts w:ascii="Garamond" w:hAnsi="Garamond" w:cs="Arial"/>
          <w:b/>
          <w:color w:val="000000"/>
          <w:sz w:val="36"/>
          <w:szCs w:val="21"/>
          <w:shd w:val="clear" w:color="auto" w:fill="FFFFFF"/>
        </w:rPr>
        <w:t xml:space="preserve"> </w:t>
      </w:r>
      <w:r w:rsidR="00FC100A" w:rsidRPr="00D5554E">
        <w:rPr>
          <w:rFonts w:ascii="Garamond" w:hAnsi="Garamond" w:cs="a_AlgeriusCapsNr"/>
          <w:b/>
          <w:color w:val="000000"/>
          <w:sz w:val="36"/>
          <w:szCs w:val="21"/>
          <w:shd w:val="clear" w:color="auto" w:fill="FFFFFF"/>
        </w:rPr>
        <w:t>ШЛЯХИ</w:t>
      </w:r>
      <w:r w:rsidR="00FC100A" w:rsidRPr="00D5554E">
        <w:rPr>
          <w:rFonts w:ascii="Garamond" w:hAnsi="Garamond" w:cs="Arial"/>
          <w:b/>
          <w:color w:val="000000"/>
          <w:sz w:val="36"/>
          <w:szCs w:val="21"/>
          <w:shd w:val="clear" w:color="auto" w:fill="FFFFFF"/>
        </w:rPr>
        <w:t xml:space="preserve"> </w:t>
      </w:r>
      <w:r w:rsidR="00FC100A" w:rsidRPr="00D5554E">
        <w:rPr>
          <w:rFonts w:ascii="Garamond" w:hAnsi="Garamond" w:cs="a_AlgeriusCapsNr"/>
          <w:b/>
          <w:color w:val="000000"/>
          <w:sz w:val="36"/>
          <w:szCs w:val="21"/>
          <w:shd w:val="clear" w:color="auto" w:fill="FFFFFF"/>
        </w:rPr>
        <w:t>ЙОГО</w:t>
      </w:r>
      <w:r w:rsidR="00FC100A" w:rsidRPr="00D5554E">
        <w:rPr>
          <w:rFonts w:ascii="Garamond" w:hAnsi="Garamond" w:cs="Arial"/>
          <w:b/>
          <w:color w:val="000000"/>
          <w:sz w:val="36"/>
          <w:szCs w:val="21"/>
          <w:shd w:val="clear" w:color="auto" w:fill="FFFFFF"/>
        </w:rPr>
        <w:t xml:space="preserve"> </w:t>
      </w:r>
      <w:r w:rsidR="00FC100A" w:rsidRPr="00D5554E">
        <w:rPr>
          <w:rFonts w:ascii="Garamond" w:hAnsi="Garamond" w:cs="a_AlgeriusCapsNr"/>
          <w:b/>
          <w:color w:val="000000"/>
          <w:sz w:val="36"/>
          <w:szCs w:val="21"/>
          <w:shd w:val="clear" w:color="auto" w:fill="FFFFFF"/>
        </w:rPr>
        <w:t>ПОДОЛАННЯ</w:t>
      </w:r>
    </w:p>
    <w:p w:rsidR="00FC100A" w:rsidRPr="00694279" w:rsidRDefault="00FC100A" w:rsidP="00B83437">
      <w:pPr>
        <w:spacing w:after="0" w:line="320" w:lineRule="exact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  <w:lang w:eastAsia="uk-UA"/>
        </w:rPr>
        <w:drawing>
          <wp:anchor distT="0" distB="0" distL="114300" distR="114300" simplePos="0" relativeHeight="251658240" behindDoc="0" locked="0" layoutInCell="1" allowOverlap="1" wp14:anchorId="2950B4C0" wp14:editId="1832F116">
            <wp:simplePos x="0" y="0"/>
            <wp:positionH relativeFrom="column">
              <wp:posOffset>53340</wp:posOffset>
            </wp:positionH>
            <wp:positionV relativeFrom="paragraph">
              <wp:posOffset>50165</wp:posOffset>
            </wp:positionV>
            <wp:extent cx="2028825" cy="1352550"/>
            <wp:effectExtent l="19050" t="19050" r="28575" b="1905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35255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</w:t>
      </w:r>
      <w:r w:rsidRPr="006942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До найбільш поширених на земній кулі захворювань неінфекційної природи відносять </w:t>
      </w:r>
      <w:proofErr w:type="spellStart"/>
      <w:r w:rsidRPr="006942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йододефіцитні</w:t>
      </w:r>
      <w:proofErr w:type="spellEnd"/>
      <w:r w:rsidRPr="006942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захворювання (ЙДЗ).</w:t>
      </w:r>
    </w:p>
    <w:p w:rsidR="003F19E7" w:rsidRDefault="00AE3FF4" w:rsidP="003F19E7">
      <w:pPr>
        <w:spacing w:after="0" w:line="320" w:lineRule="exact"/>
        <w:jc w:val="both"/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uk-UA"/>
        </w:rPr>
        <w:drawing>
          <wp:anchor distT="0" distB="0" distL="114300" distR="114300" simplePos="0" relativeHeight="251659264" behindDoc="1" locked="0" layoutInCell="1" allowOverlap="1" wp14:anchorId="75578978" wp14:editId="3A41AE70">
            <wp:simplePos x="0" y="0"/>
            <wp:positionH relativeFrom="column">
              <wp:posOffset>470535</wp:posOffset>
            </wp:positionH>
            <wp:positionV relativeFrom="paragraph">
              <wp:posOffset>1185545</wp:posOffset>
            </wp:positionV>
            <wp:extent cx="3400425" cy="1315085"/>
            <wp:effectExtent l="19050" t="19050" r="28575" b="18415"/>
            <wp:wrapThrough wrapText="bothSides">
              <wp:wrapPolygon edited="0">
                <wp:start x="-121" y="-313"/>
                <wp:lineTo x="-121" y="21590"/>
                <wp:lineTo x="21661" y="21590"/>
                <wp:lineTo x="21661" y="-313"/>
                <wp:lineTo x="-121" y="-313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131508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100A" w:rsidRPr="006942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В організмі людини йод присутній у невеликій кількості (15-20 </w:t>
      </w:r>
      <w:proofErr w:type="spellStart"/>
      <w:r w:rsidR="00FC100A" w:rsidRPr="006942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мкг</w:t>
      </w:r>
      <w:proofErr w:type="spellEnd"/>
      <w:r w:rsidR="00FC100A" w:rsidRPr="006942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), а його кількість для нормального розвитку становить 100-150 </w:t>
      </w:r>
      <w:proofErr w:type="spellStart"/>
      <w:r w:rsidR="00FC100A" w:rsidRPr="006942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мкг</w:t>
      </w:r>
      <w:proofErr w:type="spellEnd"/>
      <w:r w:rsidR="00FC100A" w:rsidRPr="006942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 добу (1мкг - це 1 мільйона частина грама). За все життя людина споживає близько 5 гр. йоду - що є еквівалентом вмісту однієї чайної ложки. </w:t>
      </w:r>
      <w:r w:rsidR="00CA2E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Проте, </w:t>
      </w:r>
      <w:r w:rsidR="00CA2E9F" w:rsidRPr="00CA2E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без йоду не відбувається   синтез гормону щитовидної залози – тироксину, який контролює і посилює інтенсивність обміну речовин: водно-сольового, обміну білків, жирів і вуглеводів, теплообміну в організмі, поділу і росту клітин, роботу печінки і серцево-судинної системи, створення фагоцитів – патрульних клітин в крові, які повинні знищувати чужорідні тіла.</w:t>
      </w:r>
      <w:r w:rsidR="003F19E7" w:rsidRPr="003F19E7">
        <w:t xml:space="preserve"> </w:t>
      </w:r>
      <w:r w:rsidR="00D5554E" w:rsidRPr="00CA2E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Якщо разом із їжею в організм надходить недостатньо йоду, то щитовидна залоза виробляє мало тироксину. Такий стан називається </w:t>
      </w:r>
      <w:proofErr w:type="spellStart"/>
      <w:r w:rsidR="00D5554E" w:rsidRPr="00CA2E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йододефіцитом</w:t>
      </w:r>
      <w:proofErr w:type="spellEnd"/>
      <w:r w:rsidR="00D5554E" w:rsidRPr="00CA2E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D5554E" w:rsidRPr="006942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D5554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</w:p>
    <w:p w:rsidR="003F19E7" w:rsidRPr="003F19E7" w:rsidRDefault="003F19E7" w:rsidP="000E6391">
      <w:pPr>
        <w:spacing w:after="0" w:line="320" w:lineRule="exact"/>
        <w:jc w:val="center"/>
        <w:rPr>
          <w:rFonts w:ascii="Times New Roman" w:hAnsi="Times New Roman" w:cs="Times New Roman"/>
          <w:sz w:val="32"/>
        </w:rPr>
      </w:pPr>
      <w:r w:rsidRPr="003F19E7">
        <w:rPr>
          <w:rFonts w:ascii="Times New Roman" w:hAnsi="Times New Roman" w:cs="Times New Roman"/>
          <w:sz w:val="32"/>
        </w:rPr>
        <w:t>Наслідки нестачі йоду в організмі:</w:t>
      </w:r>
    </w:p>
    <w:p w:rsidR="003F19E7" w:rsidRPr="004F33C7" w:rsidRDefault="003F19E7" w:rsidP="004F33C7">
      <w:pPr>
        <w:pStyle w:val="a6"/>
        <w:numPr>
          <w:ilvl w:val="0"/>
          <w:numId w:val="7"/>
        </w:numPr>
        <w:spacing w:line="320" w:lineRule="exact"/>
        <w:ind w:left="284" w:hanging="284"/>
        <w:jc w:val="both"/>
        <w:rPr>
          <w:color w:val="000000"/>
          <w:sz w:val="28"/>
          <w:szCs w:val="28"/>
          <w:shd w:val="clear" w:color="auto" w:fill="FFFFFF"/>
        </w:rPr>
      </w:pPr>
      <w:r w:rsidRPr="004F33C7">
        <w:rPr>
          <w:color w:val="000000"/>
          <w:sz w:val="28"/>
          <w:szCs w:val="28"/>
          <w:shd w:val="clear" w:color="auto" w:fill="FFFFFF"/>
        </w:rPr>
        <w:t>Відчуття постійної втоми, слабкість, депресія;</w:t>
      </w:r>
    </w:p>
    <w:p w:rsidR="003F19E7" w:rsidRPr="004F33C7" w:rsidRDefault="003F19E7" w:rsidP="004F33C7">
      <w:pPr>
        <w:pStyle w:val="a6"/>
        <w:numPr>
          <w:ilvl w:val="0"/>
          <w:numId w:val="7"/>
        </w:numPr>
        <w:spacing w:line="320" w:lineRule="exact"/>
        <w:ind w:left="284" w:hanging="284"/>
        <w:jc w:val="both"/>
        <w:rPr>
          <w:color w:val="000000"/>
          <w:sz w:val="28"/>
          <w:szCs w:val="28"/>
          <w:shd w:val="clear" w:color="auto" w:fill="FFFFFF"/>
        </w:rPr>
      </w:pPr>
      <w:r w:rsidRPr="004F33C7">
        <w:rPr>
          <w:color w:val="000000"/>
          <w:sz w:val="28"/>
          <w:szCs w:val="28"/>
          <w:shd w:val="clear" w:color="auto" w:fill="FFFFFF"/>
        </w:rPr>
        <w:t>Збільшення щитовидної залози (зоб);</w:t>
      </w:r>
    </w:p>
    <w:p w:rsidR="003F19E7" w:rsidRPr="004F33C7" w:rsidRDefault="003F19E7" w:rsidP="004F33C7">
      <w:pPr>
        <w:pStyle w:val="a6"/>
        <w:numPr>
          <w:ilvl w:val="0"/>
          <w:numId w:val="7"/>
        </w:numPr>
        <w:spacing w:line="320" w:lineRule="exact"/>
        <w:ind w:left="284" w:hanging="284"/>
        <w:jc w:val="both"/>
        <w:rPr>
          <w:color w:val="000000"/>
          <w:sz w:val="28"/>
          <w:szCs w:val="28"/>
          <w:shd w:val="clear" w:color="auto" w:fill="FFFFFF"/>
        </w:rPr>
      </w:pPr>
      <w:r w:rsidRPr="004F33C7">
        <w:rPr>
          <w:color w:val="000000"/>
          <w:sz w:val="28"/>
          <w:szCs w:val="28"/>
          <w:shd w:val="clear" w:color="auto" w:fill="FFFFFF"/>
        </w:rPr>
        <w:t>Затримка росту</w:t>
      </w:r>
      <w:r w:rsidR="004F33C7">
        <w:rPr>
          <w:color w:val="000000"/>
          <w:sz w:val="28"/>
          <w:szCs w:val="28"/>
          <w:shd w:val="clear" w:color="auto" w:fill="FFFFFF"/>
        </w:rPr>
        <w:t xml:space="preserve"> та</w:t>
      </w:r>
      <w:r w:rsidRPr="004F33C7">
        <w:rPr>
          <w:color w:val="000000"/>
          <w:sz w:val="28"/>
          <w:szCs w:val="28"/>
          <w:shd w:val="clear" w:color="auto" w:fill="FFFFFF"/>
        </w:rPr>
        <w:t xml:space="preserve"> </w:t>
      </w:r>
      <w:r w:rsidR="004F33C7" w:rsidRPr="004F33C7">
        <w:rPr>
          <w:color w:val="000000"/>
          <w:sz w:val="28"/>
          <w:szCs w:val="28"/>
          <w:shd w:val="clear" w:color="auto" w:fill="FFFFFF"/>
        </w:rPr>
        <w:t xml:space="preserve">інтелектуального розвитку </w:t>
      </w:r>
      <w:r w:rsidRPr="004F33C7">
        <w:rPr>
          <w:color w:val="000000"/>
          <w:sz w:val="28"/>
          <w:szCs w:val="28"/>
          <w:shd w:val="clear" w:color="auto" w:fill="FFFFFF"/>
        </w:rPr>
        <w:t>у дітей;</w:t>
      </w:r>
    </w:p>
    <w:p w:rsidR="003F19E7" w:rsidRPr="004F33C7" w:rsidRDefault="000E6391" w:rsidP="004F33C7">
      <w:pPr>
        <w:pStyle w:val="a6"/>
        <w:numPr>
          <w:ilvl w:val="0"/>
          <w:numId w:val="7"/>
        </w:numPr>
        <w:spacing w:line="320" w:lineRule="exact"/>
        <w:ind w:left="284" w:hanging="284"/>
        <w:jc w:val="both"/>
        <w:rPr>
          <w:color w:val="000000"/>
          <w:sz w:val="28"/>
          <w:szCs w:val="28"/>
          <w:shd w:val="clear" w:color="auto" w:fill="FFFFFF"/>
        </w:rPr>
      </w:pPr>
      <w:r w:rsidRPr="004F33C7">
        <w:rPr>
          <w:noProof/>
          <w:shd w:val="clear" w:color="auto" w:fill="FFFFFF"/>
        </w:rPr>
        <w:drawing>
          <wp:anchor distT="0" distB="0" distL="114300" distR="114300" simplePos="0" relativeHeight="251662336" behindDoc="1" locked="0" layoutInCell="1" allowOverlap="1" wp14:anchorId="04CDE378" wp14:editId="699C31D5">
            <wp:simplePos x="0" y="0"/>
            <wp:positionH relativeFrom="column">
              <wp:posOffset>3682365</wp:posOffset>
            </wp:positionH>
            <wp:positionV relativeFrom="paragraph">
              <wp:posOffset>31750</wp:posOffset>
            </wp:positionV>
            <wp:extent cx="2341245" cy="2091055"/>
            <wp:effectExtent l="19050" t="19050" r="20955" b="23495"/>
            <wp:wrapThrough wrapText="bothSides">
              <wp:wrapPolygon edited="0">
                <wp:start x="-176" y="-197"/>
                <wp:lineTo x="-176" y="21646"/>
                <wp:lineTo x="21618" y="21646"/>
                <wp:lineTo x="21618" y="-197"/>
                <wp:lineTo x="-176" y="-197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245" cy="209105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19E7" w:rsidRPr="004F33C7">
        <w:rPr>
          <w:color w:val="000000"/>
          <w:sz w:val="28"/>
          <w:szCs w:val="28"/>
          <w:shd w:val="clear" w:color="auto" w:fill="FFFFFF"/>
        </w:rPr>
        <w:t xml:space="preserve">Зниження розумової активності у </w:t>
      </w:r>
      <w:r w:rsidR="004F33C7">
        <w:rPr>
          <w:color w:val="000000"/>
          <w:sz w:val="28"/>
          <w:szCs w:val="28"/>
          <w:shd w:val="clear" w:color="auto" w:fill="FFFFFF"/>
        </w:rPr>
        <w:t xml:space="preserve"> </w:t>
      </w:r>
      <w:r w:rsidR="003F19E7" w:rsidRPr="004F33C7">
        <w:rPr>
          <w:color w:val="000000"/>
          <w:sz w:val="28"/>
          <w:szCs w:val="28"/>
          <w:shd w:val="clear" w:color="auto" w:fill="FFFFFF"/>
        </w:rPr>
        <w:t>дорослих;</w:t>
      </w:r>
    </w:p>
    <w:p w:rsidR="003F19E7" w:rsidRPr="004F33C7" w:rsidRDefault="003F19E7" w:rsidP="004F33C7">
      <w:pPr>
        <w:pStyle w:val="a6"/>
        <w:numPr>
          <w:ilvl w:val="0"/>
          <w:numId w:val="7"/>
        </w:numPr>
        <w:spacing w:line="320" w:lineRule="exact"/>
        <w:ind w:left="284" w:hanging="284"/>
        <w:jc w:val="both"/>
        <w:rPr>
          <w:color w:val="000000"/>
          <w:sz w:val="28"/>
          <w:szCs w:val="28"/>
          <w:shd w:val="clear" w:color="auto" w:fill="FFFFFF"/>
        </w:rPr>
      </w:pPr>
      <w:r w:rsidRPr="004F33C7">
        <w:rPr>
          <w:color w:val="000000"/>
          <w:sz w:val="28"/>
          <w:szCs w:val="28"/>
          <w:shd w:val="clear" w:color="auto" w:fill="FFFFFF"/>
        </w:rPr>
        <w:t>Загроза переривання вагітності</w:t>
      </w:r>
      <w:r w:rsidR="000E6391" w:rsidRPr="004F33C7">
        <w:rPr>
          <w:color w:val="000000"/>
          <w:sz w:val="28"/>
          <w:szCs w:val="28"/>
          <w:shd w:val="clear" w:color="auto" w:fill="FFFFFF"/>
        </w:rPr>
        <w:t>;</w:t>
      </w:r>
    </w:p>
    <w:p w:rsidR="003F19E7" w:rsidRPr="004F33C7" w:rsidRDefault="003F19E7" w:rsidP="004F33C7">
      <w:pPr>
        <w:pStyle w:val="a6"/>
        <w:numPr>
          <w:ilvl w:val="0"/>
          <w:numId w:val="7"/>
        </w:numPr>
        <w:spacing w:line="320" w:lineRule="exact"/>
        <w:ind w:left="284" w:hanging="284"/>
        <w:jc w:val="both"/>
        <w:rPr>
          <w:color w:val="000000"/>
          <w:sz w:val="28"/>
          <w:szCs w:val="28"/>
          <w:shd w:val="clear" w:color="auto" w:fill="FFFFFF"/>
        </w:rPr>
      </w:pPr>
      <w:r w:rsidRPr="004F33C7">
        <w:rPr>
          <w:color w:val="000000"/>
          <w:sz w:val="28"/>
          <w:szCs w:val="28"/>
          <w:shd w:val="clear" w:color="auto" w:fill="FFFFFF"/>
        </w:rPr>
        <w:t>Рак щитовидної залози;</w:t>
      </w:r>
    </w:p>
    <w:p w:rsidR="003F19E7" w:rsidRPr="004F33C7" w:rsidRDefault="003F19E7" w:rsidP="004F33C7">
      <w:pPr>
        <w:pStyle w:val="a6"/>
        <w:numPr>
          <w:ilvl w:val="0"/>
          <w:numId w:val="7"/>
        </w:numPr>
        <w:spacing w:line="320" w:lineRule="exact"/>
        <w:ind w:left="284" w:hanging="284"/>
        <w:jc w:val="both"/>
        <w:rPr>
          <w:color w:val="000000"/>
          <w:sz w:val="28"/>
          <w:szCs w:val="28"/>
          <w:shd w:val="clear" w:color="auto" w:fill="FFFFFF"/>
        </w:rPr>
      </w:pPr>
      <w:r w:rsidRPr="004F33C7">
        <w:rPr>
          <w:color w:val="000000"/>
          <w:sz w:val="28"/>
          <w:szCs w:val="28"/>
          <w:shd w:val="clear" w:color="auto" w:fill="FFFFFF"/>
        </w:rPr>
        <w:t>Погіршення пам’яті, слуху;</w:t>
      </w:r>
    </w:p>
    <w:p w:rsidR="003F19E7" w:rsidRPr="004F33C7" w:rsidRDefault="00D0695A" w:rsidP="004F33C7">
      <w:pPr>
        <w:pStyle w:val="a6"/>
        <w:numPr>
          <w:ilvl w:val="0"/>
          <w:numId w:val="7"/>
        </w:numPr>
        <w:spacing w:line="320" w:lineRule="exact"/>
        <w:ind w:left="284" w:hanging="284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3738880</wp:posOffset>
                </wp:positionH>
                <wp:positionV relativeFrom="paragraph">
                  <wp:posOffset>0</wp:posOffset>
                </wp:positionV>
                <wp:extent cx="1133475" cy="409575"/>
                <wp:effectExtent l="0" t="0" r="66675" b="66675"/>
                <wp:wrapNone/>
                <wp:docPr id="3" name="Прямая со стрелко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33475" cy="40957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3" o:spid="_x0000_s1026" type="#_x0000_t32" style="position:absolute;margin-left:294.4pt;margin-top:0;width:89.25pt;height:32.2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R3THQIAAE0EAAAOAAAAZHJzL2Uyb0RvYy54bWysVM2O0zAQviPxDpbvNMl2C7tV0z10KRcE&#10;FQsP4Dp2YsmxLds07W3hBfYReAUue+BH+wzJGzF20ix/QgKRw8TOzDfzzedxFhf7WqIds05oleNs&#10;kmLEFNWFUGWO37xePzrDyHmiCiK1Yjk+MIcvlg8fLBozZye60rJgFkES5eaNyXHlvZkniaMVq4mb&#10;aMMUOLm2NfGwtWVSWNJA9lomJ2n6OGm0LYzVlDkHXy97J17G/Jwz6l9y7phHMsfAzUdro90GmywX&#10;ZF5aYipBBxrkH1jURCgoOqa6JJ6gt1b8kqoW1GqnuZ9QXSeac0FZ7AG6ydKfurmqiGGxFxDHmVEm&#10;9//S0he7jUWiyPEUI0VqOKL2Q3fd3bRf24/dDeretXdguvfddXvbfmk/t3ftJzQNujXGzQG+Uhs7&#10;7JzZ2CDCnts6vKE9tI9aH0at2d4jCh+zbDo9fTLDiILvND2fwRrSJPdoY51/xnSNwiLHzlsiysqv&#10;tFJwrNpmUXCye+58DzwCQmmpUANFztNZGsOclqJYCymD09lyu5IW7QhMxXqdwjPU/iHMEyGfqgL5&#10;gwFZvBVElZINkVIB2SBB33Rc+YNkffFXjIOooc2+ehhnNpYklDLlszETRAcYB3ojcKD9J+AQH6As&#10;jvrfgEdErKyVH8G1UNr+jrbfHynzPv6oQN93kGCri0MchygNzGw80eF+hUvx/T7C7/8Cy28AAAD/&#10;/wMAUEsDBBQABgAIAAAAIQB1GxMP3gAAAAcBAAAPAAAAZHJzL2Rvd25yZXYueG1sTM9NS8QwEAbg&#10;u+B/CCN4c9P96Ae100VcPIgg2orn2Sa2xSYpzXS3+uuNJz0O7/DOM8V+MYM46cn3ziKsVxEIbRun&#10;etsivNUPNxkIz2QVDc5qhC/tYV9eXhSUK3e2r/pUcStCifU5IXTMYy6lbzptyK/cqG3IPtxkiMM4&#10;tVJNdA7lZpCbKEqkod6GCx2N+r7TzWc1G4Qdp+vt3Febp/fHuv6mlwM/xwfE66vl7hYE64X/luGX&#10;H+hQBtPRzVZ5MSDEWRbojBA+CnGapFsQR4RkF4MsC/nfX/4AAAD//wMAUEsBAi0AFAAGAAgAAAAh&#10;ALaDOJL+AAAA4QEAABMAAAAAAAAAAAAAAAAAAAAAAFtDb250ZW50X1R5cGVzXS54bWxQSwECLQAU&#10;AAYACAAAACEAOP0h/9YAAACUAQAACwAAAAAAAAAAAAAAAAAvAQAAX3JlbHMvLnJlbHNQSwECLQAU&#10;AAYACAAAACEAHD0d0x0CAABNBAAADgAAAAAAAAAAAAAAAAAuAgAAZHJzL2Uyb0RvYy54bWxQSwEC&#10;LQAUAAYACAAAACEAdRsTD94AAAAHAQAADwAAAAAAAAAAAAAAAAB3BAAAZHJzL2Rvd25yZXYueG1s&#10;UEsFBgAAAAAEAAQA8wAAAIIFAAAAAA==&#10;" strokecolor="red" strokeweight="1.5pt">
                <v:stroke endarrow="block"/>
              </v:shape>
            </w:pict>
          </mc:Fallback>
        </mc:AlternateContent>
      </w:r>
      <w:r w:rsidR="003F19E7" w:rsidRPr="004F33C7">
        <w:rPr>
          <w:color w:val="000000"/>
          <w:sz w:val="28"/>
          <w:szCs w:val="28"/>
          <w:shd w:val="clear" w:color="auto" w:fill="FFFFFF"/>
        </w:rPr>
        <w:t>Підвищення холестерину;</w:t>
      </w:r>
    </w:p>
    <w:p w:rsidR="003F19E7" w:rsidRPr="004F33C7" w:rsidRDefault="003F19E7" w:rsidP="004F33C7">
      <w:pPr>
        <w:pStyle w:val="a6"/>
        <w:numPr>
          <w:ilvl w:val="0"/>
          <w:numId w:val="7"/>
        </w:numPr>
        <w:spacing w:line="320" w:lineRule="exact"/>
        <w:ind w:left="284" w:hanging="284"/>
        <w:jc w:val="both"/>
        <w:rPr>
          <w:color w:val="000000"/>
          <w:sz w:val="28"/>
          <w:szCs w:val="28"/>
          <w:shd w:val="clear" w:color="auto" w:fill="FFFFFF"/>
        </w:rPr>
      </w:pPr>
      <w:r w:rsidRPr="004F33C7">
        <w:rPr>
          <w:color w:val="000000"/>
          <w:sz w:val="28"/>
          <w:szCs w:val="28"/>
          <w:shd w:val="clear" w:color="auto" w:fill="FFFFFF"/>
        </w:rPr>
        <w:t>Сухість шкіри, втрата її еластичності;</w:t>
      </w:r>
    </w:p>
    <w:p w:rsidR="003F19E7" w:rsidRPr="004F33C7" w:rsidRDefault="003F19E7" w:rsidP="004F33C7">
      <w:pPr>
        <w:pStyle w:val="a6"/>
        <w:numPr>
          <w:ilvl w:val="0"/>
          <w:numId w:val="7"/>
        </w:numPr>
        <w:spacing w:line="320" w:lineRule="exact"/>
        <w:ind w:left="284" w:hanging="284"/>
        <w:jc w:val="both"/>
        <w:rPr>
          <w:color w:val="000000"/>
          <w:sz w:val="28"/>
          <w:szCs w:val="28"/>
          <w:shd w:val="clear" w:color="auto" w:fill="FFFFFF"/>
        </w:rPr>
      </w:pPr>
      <w:r w:rsidRPr="004F33C7">
        <w:rPr>
          <w:color w:val="000000"/>
          <w:sz w:val="28"/>
          <w:szCs w:val="28"/>
          <w:shd w:val="clear" w:color="auto" w:fill="FFFFFF"/>
        </w:rPr>
        <w:t>Порушення роботи киш</w:t>
      </w:r>
      <w:r w:rsidR="000E6391" w:rsidRPr="004F33C7">
        <w:rPr>
          <w:color w:val="000000"/>
          <w:sz w:val="28"/>
          <w:szCs w:val="28"/>
          <w:shd w:val="clear" w:color="auto" w:fill="FFFFFF"/>
        </w:rPr>
        <w:t>ечника</w:t>
      </w:r>
      <w:r w:rsidRPr="004F33C7">
        <w:rPr>
          <w:color w:val="000000"/>
          <w:sz w:val="28"/>
          <w:szCs w:val="28"/>
          <w:shd w:val="clear" w:color="auto" w:fill="FFFFFF"/>
        </w:rPr>
        <w:t>;</w:t>
      </w:r>
    </w:p>
    <w:p w:rsidR="003F19E7" w:rsidRPr="004F33C7" w:rsidRDefault="003F19E7" w:rsidP="004F33C7">
      <w:pPr>
        <w:pStyle w:val="a6"/>
        <w:numPr>
          <w:ilvl w:val="0"/>
          <w:numId w:val="7"/>
        </w:numPr>
        <w:spacing w:line="320" w:lineRule="exact"/>
        <w:ind w:left="284" w:hanging="284"/>
        <w:jc w:val="both"/>
        <w:rPr>
          <w:color w:val="000000"/>
          <w:sz w:val="28"/>
          <w:szCs w:val="28"/>
          <w:shd w:val="clear" w:color="auto" w:fill="FFFFFF"/>
        </w:rPr>
      </w:pPr>
      <w:r w:rsidRPr="004F33C7">
        <w:rPr>
          <w:color w:val="000000"/>
          <w:sz w:val="28"/>
          <w:szCs w:val="28"/>
          <w:shd w:val="clear" w:color="auto" w:fill="FFFFFF"/>
        </w:rPr>
        <w:t>Відчуття холоду;</w:t>
      </w:r>
    </w:p>
    <w:p w:rsidR="003F19E7" w:rsidRPr="004F33C7" w:rsidRDefault="003F19E7" w:rsidP="004F33C7">
      <w:pPr>
        <w:pStyle w:val="a6"/>
        <w:numPr>
          <w:ilvl w:val="0"/>
          <w:numId w:val="7"/>
        </w:numPr>
        <w:spacing w:line="320" w:lineRule="exact"/>
        <w:ind w:left="284" w:hanging="284"/>
        <w:jc w:val="both"/>
        <w:rPr>
          <w:color w:val="000000"/>
          <w:sz w:val="28"/>
          <w:szCs w:val="28"/>
          <w:shd w:val="clear" w:color="auto" w:fill="FFFFFF"/>
        </w:rPr>
      </w:pPr>
      <w:r w:rsidRPr="004F33C7">
        <w:rPr>
          <w:color w:val="000000"/>
          <w:sz w:val="28"/>
          <w:szCs w:val="28"/>
          <w:shd w:val="clear" w:color="auto" w:fill="FFFFFF"/>
        </w:rPr>
        <w:t>Різке зниження чи підвищення маси тіла;</w:t>
      </w:r>
    </w:p>
    <w:p w:rsidR="003F19E7" w:rsidRPr="004F33C7" w:rsidRDefault="003F19E7" w:rsidP="004F33C7">
      <w:pPr>
        <w:pStyle w:val="a6"/>
        <w:numPr>
          <w:ilvl w:val="0"/>
          <w:numId w:val="7"/>
        </w:numPr>
        <w:spacing w:line="320" w:lineRule="exact"/>
        <w:ind w:left="284" w:hanging="284"/>
        <w:jc w:val="both"/>
        <w:rPr>
          <w:color w:val="000000"/>
          <w:sz w:val="28"/>
          <w:szCs w:val="28"/>
          <w:shd w:val="clear" w:color="auto" w:fill="FFFFFF"/>
        </w:rPr>
      </w:pPr>
      <w:r w:rsidRPr="004F33C7">
        <w:rPr>
          <w:color w:val="000000"/>
          <w:sz w:val="28"/>
          <w:szCs w:val="28"/>
          <w:shd w:val="clear" w:color="auto" w:fill="FFFFFF"/>
        </w:rPr>
        <w:t>Набряки;</w:t>
      </w:r>
    </w:p>
    <w:p w:rsidR="003F19E7" w:rsidRPr="004F33C7" w:rsidRDefault="003F19E7" w:rsidP="004F33C7">
      <w:pPr>
        <w:pStyle w:val="a6"/>
        <w:numPr>
          <w:ilvl w:val="0"/>
          <w:numId w:val="7"/>
        </w:numPr>
        <w:spacing w:line="320" w:lineRule="exact"/>
        <w:ind w:left="284" w:hanging="284"/>
        <w:jc w:val="both"/>
        <w:rPr>
          <w:color w:val="000000"/>
          <w:sz w:val="28"/>
          <w:szCs w:val="28"/>
          <w:shd w:val="clear" w:color="auto" w:fill="FFFFFF"/>
        </w:rPr>
      </w:pPr>
      <w:r w:rsidRPr="004F33C7">
        <w:rPr>
          <w:color w:val="000000"/>
          <w:sz w:val="28"/>
          <w:szCs w:val="28"/>
          <w:shd w:val="clear" w:color="auto" w:fill="FFFFFF"/>
        </w:rPr>
        <w:t>Випадіння волосся тощо.</w:t>
      </w:r>
    </w:p>
    <w:p w:rsidR="00CA2E9F" w:rsidRDefault="00CA2E9F" w:rsidP="00B83437">
      <w:pPr>
        <w:spacing w:after="0" w:line="320" w:lineRule="exact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A2E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0E63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</w:t>
      </w:r>
      <w:r w:rsidRPr="00CA2E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Крім цього саме від цього гормону залежить стан нервової системи, емоційний стан людини і її психологічне здоров’я.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AE3FF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FC100A" w:rsidRPr="00694279" w:rsidRDefault="000E6391" w:rsidP="00B83437">
      <w:pPr>
        <w:spacing w:after="0" w:line="320" w:lineRule="exact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</w:t>
      </w:r>
      <w:r w:rsidR="00FC100A" w:rsidRPr="006942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Основну кількість йоду ми вживаємо із їжею.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FC100A" w:rsidRPr="006942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Щоденна потреба в йоді залежить від віку і фізіологічного стану і становить: для дітей дошкільного віку -</w:t>
      </w:r>
      <w:r w:rsidR="00FC100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FC100A" w:rsidRPr="006942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90 </w:t>
      </w:r>
      <w:proofErr w:type="spellStart"/>
      <w:r w:rsidR="00FC100A" w:rsidRPr="006942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мкг</w:t>
      </w:r>
      <w:proofErr w:type="spellEnd"/>
      <w:r w:rsidR="00FC100A" w:rsidRPr="006942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 добу; для дітей шкільного віку від 6 до 12 років - 120 </w:t>
      </w:r>
      <w:proofErr w:type="spellStart"/>
      <w:r w:rsidR="00FC100A" w:rsidRPr="006942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мкг</w:t>
      </w:r>
      <w:proofErr w:type="spellEnd"/>
      <w:r w:rsidR="00FC100A" w:rsidRPr="006942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 добу; для дорослих - 150 </w:t>
      </w:r>
      <w:proofErr w:type="spellStart"/>
      <w:r w:rsidR="00FC100A" w:rsidRPr="006942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мкг</w:t>
      </w:r>
      <w:proofErr w:type="spellEnd"/>
      <w:r w:rsidR="00FC100A" w:rsidRPr="006942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 добу; для вагітних </w:t>
      </w:r>
      <w:r w:rsidR="0039338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 в</w:t>
      </w:r>
      <w:r w:rsidR="00FC100A" w:rsidRPr="006942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період годування груддю - 200 </w:t>
      </w:r>
      <w:proofErr w:type="spellStart"/>
      <w:r w:rsidR="00FC100A" w:rsidRPr="006942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мкг</w:t>
      </w:r>
      <w:proofErr w:type="spellEnd"/>
      <w:r w:rsidR="00FC100A" w:rsidRPr="006942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 добу; для людей похилого віку - 100 </w:t>
      </w:r>
      <w:proofErr w:type="spellStart"/>
      <w:r w:rsidR="00FC100A" w:rsidRPr="006942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мкг</w:t>
      </w:r>
      <w:proofErr w:type="spellEnd"/>
      <w:r w:rsidR="00FC100A" w:rsidRPr="006942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 добу.</w:t>
      </w:r>
    </w:p>
    <w:p w:rsidR="00FC100A" w:rsidRDefault="00D5554E" w:rsidP="00B83437">
      <w:pPr>
        <w:spacing w:after="0" w:line="32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  <w:lastRenderedPageBreak/>
        <w:drawing>
          <wp:anchor distT="0" distB="0" distL="114300" distR="114300" simplePos="0" relativeHeight="251664384" behindDoc="1" locked="0" layoutInCell="1" allowOverlap="1" wp14:anchorId="28309DE9" wp14:editId="6C26ABD7">
            <wp:simplePos x="0" y="0"/>
            <wp:positionH relativeFrom="column">
              <wp:posOffset>5063490</wp:posOffset>
            </wp:positionH>
            <wp:positionV relativeFrom="paragraph">
              <wp:posOffset>431165</wp:posOffset>
            </wp:positionV>
            <wp:extent cx="1279525" cy="1190625"/>
            <wp:effectExtent l="19050" t="19050" r="15875" b="28575"/>
            <wp:wrapTight wrapText="bothSides">
              <wp:wrapPolygon edited="0">
                <wp:start x="-322" y="-346"/>
                <wp:lineTo x="-322" y="21773"/>
                <wp:lineTo x="21546" y="21773"/>
                <wp:lineTo x="21546" y="-346"/>
                <wp:lineTo x="-322" y="-346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4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9525" cy="119062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100A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    </w:t>
      </w:r>
      <w:r w:rsidR="000E6391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="00FC100A" w:rsidRPr="00404EBE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Здійснення профілактики </w:t>
      </w:r>
      <w:proofErr w:type="spellStart"/>
      <w:r w:rsidR="00FC100A" w:rsidRPr="00404EBE">
        <w:rPr>
          <w:rFonts w:ascii="Times New Roman" w:eastAsia="Times New Roman" w:hAnsi="Times New Roman" w:cs="Times New Roman"/>
          <w:sz w:val="28"/>
          <w:szCs w:val="28"/>
          <w:lang w:eastAsia="uk-UA"/>
        </w:rPr>
        <w:t>йододефіцитних</w:t>
      </w:r>
      <w:proofErr w:type="spellEnd"/>
      <w:r w:rsidR="00FC100A" w:rsidRPr="00404EBE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захворювань набагато ефективніше, ніж лікування </w:t>
      </w:r>
      <w:r w:rsidR="004C5C2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їх </w:t>
      </w:r>
      <w:r w:rsidR="00FC100A" w:rsidRPr="00404EBE">
        <w:rPr>
          <w:rFonts w:ascii="Times New Roman" w:eastAsia="Times New Roman" w:hAnsi="Times New Roman" w:cs="Times New Roman"/>
          <w:sz w:val="28"/>
          <w:szCs w:val="28"/>
          <w:lang w:eastAsia="uk-UA"/>
        </w:rPr>
        <w:t>наслідків, тим більше, що деякі з них (розумова відсталість, кретинізм) практично незворотні.</w:t>
      </w:r>
    </w:p>
    <w:p w:rsidR="00D5554E" w:rsidRDefault="000E6391" w:rsidP="000E6391">
      <w:pPr>
        <w:spacing w:after="0" w:line="32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     </w:t>
      </w:r>
      <w:r w:rsidRPr="000E6391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Найпростішою </w:t>
      </w:r>
      <w:r w:rsidR="004F33C7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індивідуальною </w:t>
      </w:r>
      <w:r w:rsidRPr="000E6391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профілактикою дефіциту </w:t>
      </w:r>
      <w:bookmarkStart w:id="0" w:name="_GoBack"/>
      <w:r w:rsidRPr="000E6391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йоду в організмі є споживання йодованої солі. </w:t>
      </w:r>
    </w:p>
    <w:bookmarkEnd w:id="0"/>
    <w:p w:rsidR="000E6391" w:rsidRPr="000E6391" w:rsidRDefault="00D5554E" w:rsidP="000E6391">
      <w:pPr>
        <w:spacing w:after="0" w:line="32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     </w:t>
      </w:r>
      <w:r w:rsidR="000E6391" w:rsidRPr="000E6391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Щоб уникнути </w:t>
      </w:r>
      <w:proofErr w:type="spellStart"/>
      <w:r w:rsidR="000E6391" w:rsidRPr="000E6391">
        <w:rPr>
          <w:rFonts w:ascii="Times New Roman" w:eastAsia="Times New Roman" w:hAnsi="Times New Roman" w:cs="Times New Roman"/>
          <w:sz w:val="28"/>
          <w:szCs w:val="28"/>
          <w:lang w:eastAsia="uk-UA"/>
        </w:rPr>
        <w:t>йододефіциту</w:t>
      </w:r>
      <w:proofErr w:type="spellEnd"/>
      <w:r w:rsidR="000E6391" w:rsidRPr="000E6391">
        <w:rPr>
          <w:rFonts w:ascii="Times New Roman" w:eastAsia="Times New Roman" w:hAnsi="Times New Roman" w:cs="Times New Roman"/>
          <w:sz w:val="28"/>
          <w:szCs w:val="28"/>
          <w:lang w:eastAsia="uk-UA"/>
        </w:rPr>
        <w:t>, до щоденного раціону слід включити такі продукти:</w:t>
      </w:r>
    </w:p>
    <w:p w:rsidR="000E6391" w:rsidRPr="004F33C7" w:rsidRDefault="000E6391" w:rsidP="00D5554E">
      <w:pPr>
        <w:pStyle w:val="a6"/>
        <w:numPr>
          <w:ilvl w:val="0"/>
          <w:numId w:val="9"/>
        </w:numPr>
        <w:spacing w:line="320" w:lineRule="exact"/>
        <w:ind w:left="284" w:firstLine="0"/>
        <w:jc w:val="both"/>
        <w:rPr>
          <w:rFonts w:eastAsia="Times New Roman"/>
          <w:sz w:val="28"/>
          <w:szCs w:val="28"/>
        </w:rPr>
      </w:pPr>
      <w:r w:rsidRPr="004F33C7">
        <w:rPr>
          <w:rFonts w:eastAsia="Times New Roman"/>
          <w:sz w:val="28"/>
          <w:szCs w:val="28"/>
        </w:rPr>
        <w:t>морепродукти (мідії, кальмари, креветки, ікру);</w:t>
      </w:r>
    </w:p>
    <w:p w:rsidR="000E6391" w:rsidRPr="004F33C7" w:rsidRDefault="00D5554E" w:rsidP="00C7333F">
      <w:pPr>
        <w:pStyle w:val="a6"/>
        <w:numPr>
          <w:ilvl w:val="0"/>
          <w:numId w:val="9"/>
        </w:numPr>
        <w:spacing w:line="320" w:lineRule="exact"/>
        <w:ind w:left="284" w:right="-1" w:firstLine="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 wp14:anchorId="229B39CA" wp14:editId="3804B667">
            <wp:simplePos x="0" y="0"/>
            <wp:positionH relativeFrom="column">
              <wp:posOffset>3463290</wp:posOffset>
            </wp:positionH>
            <wp:positionV relativeFrom="paragraph">
              <wp:posOffset>143510</wp:posOffset>
            </wp:positionV>
            <wp:extent cx="2876550" cy="2002790"/>
            <wp:effectExtent l="19050" t="19050" r="19050" b="16510"/>
            <wp:wrapThrough wrapText="bothSides">
              <wp:wrapPolygon edited="0">
                <wp:start x="-143" y="-205"/>
                <wp:lineTo x="-143" y="21573"/>
                <wp:lineTo x="21600" y="21573"/>
                <wp:lineTo x="21600" y="-205"/>
                <wp:lineTo x="-143" y="-205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4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00279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6391" w:rsidRPr="004F33C7">
        <w:rPr>
          <w:rFonts w:eastAsia="Times New Roman"/>
          <w:sz w:val="28"/>
          <w:szCs w:val="28"/>
        </w:rPr>
        <w:t>білу рибу (минтай, хек, тріску та ін.);</w:t>
      </w:r>
    </w:p>
    <w:p w:rsidR="000E6391" w:rsidRPr="004F33C7" w:rsidRDefault="000E6391" w:rsidP="00D5554E">
      <w:pPr>
        <w:pStyle w:val="a6"/>
        <w:numPr>
          <w:ilvl w:val="0"/>
          <w:numId w:val="9"/>
        </w:numPr>
        <w:spacing w:line="320" w:lineRule="exact"/>
        <w:ind w:left="284" w:firstLine="0"/>
        <w:jc w:val="both"/>
        <w:rPr>
          <w:rFonts w:eastAsia="Times New Roman"/>
          <w:sz w:val="28"/>
          <w:szCs w:val="28"/>
        </w:rPr>
      </w:pPr>
      <w:r w:rsidRPr="004F33C7">
        <w:rPr>
          <w:rFonts w:eastAsia="Times New Roman"/>
          <w:sz w:val="28"/>
          <w:szCs w:val="28"/>
        </w:rPr>
        <w:t>морську капусту (ламінарію);</w:t>
      </w:r>
    </w:p>
    <w:p w:rsidR="000E6391" w:rsidRPr="004F33C7" w:rsidRDefault="000E6391" w:rsidP="00D5554E">
      <w:pPr>
        <w:pStyle w:val="a6"/>
        <w:numPr>
          <w:ilvl w:val="0"/>
          <w:numId w:val="9"/>
        </w:numPr>
        <w:spacing w:line="320" w:lineRule="exact"/>
        <w:ind w:left="284" w:firstLine="0"/>
        <w:jc w:val="both"/>
        <w:rPr>
          <w:rFonts w:eastAsia="Times New Roman"/>
          <w:sz w:val="28"/>
          <w:szCs w:val="28"/>
        </w:rPr>
      </w:pPr>
      <w:r w:rsidRPr="004F33C7">
        <w:rPr>
          <w:rFonts w:eastAsia="Times New Roman"/>
          <w:sz w:val="28"/>
          <w:szCs w:val="28"/>
        </w:rPr>
        <w:t>овочі (картоплю, редиску, часник, буряк, томати, баклажани, спаржу, зелену цибулю, щавель, шпинат);</w:t>
      </w:r>
    </w:p>
    <w:p w:rsidR="000E6391" w:rsidRPr="004F33C7" w:rsidRDefault="000E6391" w:rsidP="00D5554E">
      <w:pPr>
        <w:pStyle w:val="a6"/>
        <w:numPr>
          <w:ilvl w:val="0"/>
          <w:numId w:val="9"/>
        </w:numPr>
        <w:spacing w:line="320" w:lineRule="exact"/>
        <w:ind w:left="284" w:firstLine="0"/>
        <w:jc w:val="both"/>
        <w:rPr>
          <w:rFonts w:eastAsia="Times New Roman"/>
          <w:sz w:val="28"/>
          <w:szCs w:val="28"/>
        </w:rPr>
      </w:pPr>
      <w:r w:rsidRPr="004F33C7">
        <w:rPr>
          <w:rFonts w:eastAsia="Times New Roman"/>
          <w:sz w:val="28"/>
          <w:szCs w:val="28"/>
        </w:rPr>
        <w:t>фрукти (банани, апельсини, лимони, дині, ананаси, хурму);</w:t>
      </w:r>
    </w:p>
    <w:p w:rsidR="000E6391" w:rsidRPr="004F33C7" w:rsidRDefault="000E6391" w:rsidP="00D5554E">
      <w:pPr>
        <w:pStyle w:val="a6"/>
        <w:numPr>
          <w:ilvl w:val="0"/>
          <w:numId w:val="9"/>
        </w:numPr>
        <w:spacing w:line="320" w:lineRule="exact"/>
        <w:ind w:left="284" w:firstLine="0"/>
        <w:jc w:val="both"/>
        <w:rPr>
          <w:rFonts w:eastAsia="Times New Roman"/>
          <w:sz w:val="28"/>
          <w:szCs w:val="28"/>
        </w:rPr>
      </w:pPr>
      <w:r w:rsidRPr="004F33C7">
        <w:rPr>
          <w:rFonts w:eastAsia="Times New Roman"/>
          <w:sz w:val="28"/>
          <w:szCs w:val="28"/>
        </w:rPr>
        <w:t>яйця;</w:t>
      </w:r>
    </w:p>
    <w:p w:rsidR="000E6391" w:rsidRPr="004F33C7" w:rsidRDefault="000E6391" w:rsidP="00D5554E">
      <w:pPr>
        <w:pStyle w:val="a6"/>
        <w:numPr>
          <w:ilvl w:val="0"/>
          <w:numId w:val="9"/>
        </w:numPr>
        <w:spacing w:line="320" w:lineRule="exact"/>
        <w:ind w:left="284" w:firstLine="0"/>
        <w:jc w:val="both"/>
        <w:rPr>
          <w:rFonts w:eastAsia="Times New Roman"/>
          <w:sz w:val="28"/>
          <w:szCs w:val="28"/>
        </w:rPr>
      </w:pPr>
      <w:r w:rsidRPr="004F33C7">
        <w:rPr>
          <w:rFonts w:eastAsia="Times New Roman"/>
          <w:sz w:val="28"/>
          <w:szCs w:val="28"/>
        </w:rPr>
        <w:t>молоко;</w:t>
      </w:r>
    </w:p>
    <w:p w:rsidR="000E6391" w:rsidRPr="004F33C7" w:rsidRDefault="000E6391" w:rsidP="00D5554E">
      <w:pPr>
        <w:pStyle w:val="a6"/>
        <w:numPr>
          <w:ilvl w:val="0"/>
          <w:numId w:val="9"/>
        </w:numPr>
        <w:spacing w:line="320" w:lineRule="exact"/>
        <w:ind w:left="284" w:firstLine="0"/>
        <w:jc w:val="both"/>
        <w:rPr>
          <w:rFonts w:eastAsia="Times New Roman"/>
          <w:sz w:val="28"/>
          <w:szCs w:val="28"/>
        </w:rPr>
      </w:pPr>
      <w:r w:rsidRPr="004F33C7">
        <w:rPr>
          <w:rFonts w:eastAsia="Times New Roman"/>
          <w:sz w:val="28"/>
          <w:szCs w:val="28"/>
        </w:rPr>
        <w:t>яловичину;</w:t>
      </w:r>
      <w:r w:rsidR="00D5554E" w:rsidRPr="00D5554E">
        <w:rPr>
          <w:rFonts w:eastAsia="Times New Roman"/>
          <w:noProof/>
          <w:sz w:val="28"/>
          <w:szCs w:val="28"/>
        </w:rPr>
        <w:t xml:space="preserve"> </w:t>
      </w:r>
    </w:p>
    <w:p w:rsidR="000E6391" w:rsidRPr="004F33C7" w:rsidRDefault="000E6391" w:rsidP="00D5554E">
      <w:pPr>
        <w:pStyle w:val="a6"/>
        <w:numPr>
          <w:ilvl w:val="0"/>
          <w:numId w:val="9"/>
        </w:numPr>
        <w:spacing w:line="320" w:lineRule="exact"/>
        <w:ind w:left="284" w:firstLine="0"/>
        <w:jc w:val="both"/>
        <w:rPr>
          <w:rFonts w:eastAsia="Times New Roman"/>
          <w:sz w:val="28"/>
          <w:szCs w:val="28"/>
        </w:rPr>
      </w:pPr>
      <w:r w:rsidRPr="004F33C7">
        <w:rPr>
          <w:rFonts w:eastAsia="Times New Roman"/>
          <w:sz w:val="28"/>
          <w:szCs w:val="28"/>
        </w:rPr>
        <w:t>волоські горіхи.</w:t>
      </w:r>
    </w:p>
    <w:p w:rsidR="00FC100A" w:rsidRPr="00404EBE" w:rsidRDefault="00B83437" w:rsidP="00B83437">
      <w:pPr>
        <w:spacing w:after="0" w:line="32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   </w:t>
      </w:r>
      <w:r w:rsidR="00FC100A" w:rsidRPr="00404EBE">
        <w:rPr>
          <w:rFonts w:ascii="Times New Roman" w:eastAsia="Times New Roman" w:hAnsi="Times New Roman" w:cs="Times New Roman"/>
          <w:sz w:val="28"/>
          <w:szCs w:val="28"/>
          <w:lang w:eastAsia="uk-UA"/>
        </w:rPr>
        <w:t>Індивідуальна йодна профілактика полягає у споживанні продуктів із підвищеним вмістом йоду (морська риба, продукти моря), а також лікарських препаратів, що забезпечують надходження фізіологічної кількості йоду.</w:t>
      </w:r>
    </w:p>
    <w:p w:rsidR="00FC100A" w:rsidRPr="00404EBE" w:rsidRDefault="00B83437" w:rsidP="00B83437">
      <w:pPr>
        <w:spacing w:after="0" w:line="32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    </w:t>
      </w:r>
      <w:r w:rsidR="00FC100A" w:rsidRPr="00404EBE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Групова йодна профілактика передбачає призначення препаратів йоду під контролем спеціалістів у групах найбільшого ризику </w:t>
      </w:r>
      <w:proofErr w:type="spellStart"/>
      <w:r w:rsidR="00FC100A" w:rsidRPr="00404EBE">
        <w:rPr>
          <w:rFonts w:ascii="Times New Roman" w:eastAsia="Times New Roman" w:hAnsi="Times New Roman" w:cs="Times New Roman"/>
          <w:sz w:val="28"/>
          <w:szCs w:val="28"/>
          <w:lang w:eastAsia="uk-UA"/>
        </w:rPr>
        <w:t>йододефіцитних</w:t>
      </w:r>
      <w:proofErr w:type="spellEnd"/>
      <w:r w:rsidR="00FC100A" w:rsidRPr="00404EBE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захворювань (діти, підлітки, вагітні і годувальниці, особи дітородного віку), особливо в організованих колективах (дитячі садки, школи, інтернати</w:t>
      </w:r>
      <w:r w:rsidR="004C5C2C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тощо</w:t>
      </w:r>
      <w:r w:rsidR="00FC100A" w:rsidRPr="00404EBE">
        <w:rPr>
          <w:rFonts w:ascii="Times New Roman" w:eastAsia="Times New Roman" w:hAnsi="Times New Roman" w:cs="Times New Roman"/>
          <w:sz w:val="28"/>
          <w:szCs w:val="28"/>
          <w:lang w:eastAsia="uk-UA"/>
        </w:rPr>
        <w:t>).</w:t>
      </w:r>
    </w:p>
    <w:p w:rsidR="00FC100A" w:rsidRDefault="00B83437" w:rsidP="00CA2E9F">
      <w:pPr>
        <w:spacing w:after="0" w:line="320" w:lineRule="exact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uk-UA"/>
        </w:rPr>
        <w:drawing>
          <wp:anchor distT="0" distB="0" distL="114300" distR="114300" simplePos="0" relativeHeight="251660288" behindDoc="1" locked="0" layoutInCell="1" allowOverlap="1" wp14:anchorId="27D653DA" wp14:editId="645BA224">
            <wp:simplePos x="0" y="0"/>
            <wp:positionH relativeFrom="column">
              <wp:posOffset>-213360</wp:posOffset>
            </wp:positionH>
            <wp:positionV relativeFrom="paragraph">
              <wp:posOffset>54610</wp:posOffset>
            </wp:positionV>
            <wp:extent cx="1809750" cy="1264920"/>
            <wp:effectExtent l="0" t="0" r="0" b="0"/>
            <wp:wrapTight wrapText="bothSides">
              <wp:wrapPolygon edited="0">
                <wp:start x="0" y="0"/>
                <wp:lineTo x="0" y="21145"/>
                <wp:lineTo x="21373" y="21145"/>
                <wp:lineTo x="21373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3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264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2E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</w:t>
      </w:r>
      <w:r w:rsidR="00FC100A" w:rsidRPr="006942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 цією метою рекомендується призначення препарату «</w:t>
      </w:r>
      <w:proofErr w:type="spellStart"/>
      <w:r w:rsidR="00FC100A" w:rsidRPr="006942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Йодомарин</w:t>
      </w:r>
      <w:proofErr w:type="spellEnd"/>
      <w:r w:rsidR="00FC100A" w:rsidRPr="006942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», одна таблетка в якій (100 або 200 </w:t>
      </w:r>
      <w:proofErr w:type="spellStart"/>
      <w:r w:rsidR="00FC100A" w:rsidRPr="006942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мкг</w:t>
      </w:r>
      <w:proofErr w:type="spellEnd"/>
      <w:r w:rsidR="00FC100A" w:rsidRPr="006942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 містить добову фізіологічну дозу йодиду калію.</w:t>
      </w:r>
    </w:p>
    <w:p w:rsidR="00FC100A" w:rsidRDefault="00FC100A" w:rsidP="00B83437">
      <w:pPr>
        <w:spacing w:after="0" w:line="320" w:lineRule="exact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942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Масова йодна профілактика вважається найефективнішим і найекономнішим методом і досягається шляхом додавання солі йоду до найпоширеніших продуктів харчування (кухонної солі, хліба, води).</w:t>
      </w:r>
    </w:p>
    <w:p w:rsidR="004C5C2C" w:rsidRDefault="004C5C2C" w:rsidP="00B83437">
      <w:pPr>
        <w:spacing w:after="0" w:line="320" w:lineRule="exact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A1A87" w:rsidRPr="004F33C7" w:rsidRDefault="00DA1A87" w:rsidP="004F33C7">
      <w:pPr>
        <w:spacing w:after="0" w:line="320" w:lineRule="exact"/>
        <w:jc w:val="center"/>
        <w:rPr>
          <w:rFonts w:ascii="Times New Roman" w:hAnsi="Times New Roman" w:cs="Times New Roman"/>
          <w:color w:val="000000"/>
          <w:sz w:val="32"/>
          <w:szCs w:val="28"/>
          <w:shd w:val="clear" w:color="auto" w:fill="FFFFFF"/>
        </w:rPr>
      </w:pPr>
      <w:r w:rsidRPr="004F33C7">
        <w:rPr>
          <w:rFonts w:ascii="Times New Roman" w:hAnsi="Times New Roman" w:cs="Times New Roman"/>
          <w:color w:val="000000"/>
          <w:sz w:val="32"/>
          <w:szCs w:val="28"/>
          <w:shd w:val="clear" w:color="auto" w:fill="FFFFFF"/>
        </w:rPr>
        <w:t xml:space="preserve">Спосіб визначення </w:t>
      </w:r>
      <w:proofErr w:type="spellStart"/>
      <w:r w:rsidRPr="004F33C7">
        <w:rPr>
          <w:rFonts w:ascii="Times New Roman" w:hAnsi="Times New Roman" w:cs="Times New Roman"/>
          <w:color w:val="000000"/>
          <w:sz w:val="32"/>
          <w:szCs w:val="28"/>
          <w:shd w:val="clear" w:color="auto" w:fill="FFFFFF"/>
        </w:rPr>
        <w:t>йододефіциту</w:t>
      </w:r>
      <w:proofErr w:type="spellEnd"/>
      <w:r w:rsidRPr="004F33C7">
        <w:rPr>
          <w:rFonts w:ascii="Times New Roman" w:hAnsi="Times New Roman" w:cs="Times New Roman"/>
          <w:color w:val="000000"/>
          <w:sz w:val="32"/>
          <w:szCs w:val="28"/>
          <w:shd w:val="clear" w:color="auto" w:fill="FFFFFF"/>
        </w:rPr>
        <w:t xml:space="preserve"> в організмі:</w:t>
      </w:r>
    </w:p>
    <w:p w:rsidR="00270C49" w:rsidRDefault="00D0695A" w:rsidP="004F33C7">
      <w:pPr>
        <w:spacing w:after="0" w:line="320" w:lineRule="exact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A014A4D" wp14:editId="5E8C2C2F">
                <wp:simplePos x="0" y="0"/>
                <wp:positionH relativeFrom="column">
                  <wp:posOffset>3987165</wp:posOffset>
                </wp:positionH>
                <wp:positionV relativeFrom="paragraph">
                  <wp:posOffset>344170</wp:posOffset>
                </wp:positionV>
                <wp:extent cx="723900" cy="285750"/>
                <wp:effectExtent l="0" t="0" r="95250" b="57150"/>
                <wp:wrapNone/>
                <wp:docPr id="4" name="Прямая со стрелко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23900" cy="28575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4" o:spid="_x0000_s1026" type="#_x0000_t32" style="position:absolute;margin-left:313.95pt;margin-top:27.1pt;width:57pt;height:22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4Pw/gEAAJwDAAAOAAAAZHJzL2Uyb0RvYy54bWysU8GO0zAQvSPxD5bvNGnZZXerpntoKRcE&#10;lYAPmDpOYsmxrbFp2tvCD+wn8AtcOCyg/Ybkjxi7pSxwQ+Qwmcl43njevMyud61mW4leWVPw8Sjn&#10;TBphS2Xqgr97u3pyyZkPYErQ1siC76Xn1/PHj2adm8qJbawuJTICMX7auYI3IbhplnnRyBb8yDpp&#10;KFlZbCFQiHVWInSE3upskufPss5i6dAK6T19XR6SfJ7wq0qK8LqqvAxMF5zuFpLFZDfRZvMZTGsE&#10;1yhxvAb8wy1aUIaanqCWEIC9R/UXVKsEWm+rMBK2zWxVKSHTDDTNOP9jmjcNOJlmIXK8O9Hk/x+s&#10;eLVdI1Nlwc84M9DSivpPw81w23/vPw+3bPjQ35MZPg43/Zf+W/+1v+/v2FnkrXN+SuULs8Zj5N0a&#10;Iwm7Ctv4pvHYLnG9P3Etd4EJ+ngxeXqV00YEpSaX5xfnaRfZr2KHPryQtmXRKbgPCKpuwsIaQ1u1&#10;OE58w/alD9SeCn8WxM7GrpTWabnasI6UeZVTByaANFZpCOS2jqb2puYMdE3iFQETpLdalbE8Anms&#10;NwuNbAskoNUqpyfOTu1+OxZ7L8E3h3MpdZBWAKWfm5KFvSNqAyowtZZHCG1iC5lkehwjknqgMXob&#10;W+4Tu1mMSAKp81GuUWMPY/If/lTzHwAAAP//AwBQSwMEFAAGAAgAAAAhAOitUjPgAAAACQEAAA8A&#10;AABkcnMvZG93bnJldi54bWxMj8FOhDAQhu8mvkMzJt7cQmUXYRk2xo0HY2IUzJ67tAKRtoSWXfTp&#10;HU96nJkv/3x/sVvMwE568r2zCPEqAqZt41RvW4T3+vHmDpgP0io5OKsRvrSHXXl5UchcubN906cq&#10;tIxCrM8lQhfCmHPum04b6Vdu1JZuH24yMtA4tVxN8kzhZuAiijbcyN7Sh06O+qHTzWc1G4QkpPHt&#10;3Ffi+fBU19/ydR9e1nvE66vlfgss6CX8wfCrT+pQktPRzVZ5NiBsRJoRirBOBDAC0iSmxREhywTw&#10;suD/G5Q/AAAA//8DAFBLAQItABQABgAIAAAAIQC2gziS/gAAAOEBAAATAAAAAAAAAAAAAAAAAAAA&#10;AABbQ29udGVudF9UeXBlc10ueG1sUEsBAi0AFAAGAAgAAAAhADj9If/WAAAAlAEAAAsAAAAAAAAA&#10;AAAAAAAALwEAAF9yZWxzLy5yZWxzUEsBAi0AFAAGAAgAAAAhAKMLg/D+AQAAnAMAAA4AAAAAAAAA&#10;AAAAAAAALgIAAGRycy9lMm9Eb2MueG1sUEsBAi0AFAAGAAgAAAAhAOitUjPgAAAACQEAAA8AAAAA&#10;AAAAAAAAAAAAWAQAAGRycy9kb3ducmV2LnhtbFBLBQYAAAAABAAEAPMAAABlBQAAAAA=&#10;" strokecolor="red" strokeweight="1.5pt">
                <v:stroke endarrow="block"/>
              </v:shape>
            </w:pict>
          </mc:Fallback>
        </mc:AlternateContent>
      </w:r>
      <w:r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F1FAF27" wp14:editId="3D8F356C">
                <wp:simplePos x="0" y="0"/>
                <wp:positionH relativeFrom="column">
                  <wp:posOffset>4044315</wp:posOffset>
                </wp:positionH>
                <wp:positionV relativeFrom="paragraph">
                  <wp:posOffset>287020</wp:posOffset>
                </wp:positionV>
                <wp:extent cx="866775" cy="123825"/>
                <wp:effectExtent l="0" t="0" r="66675" b="85725"/>
                <wp:wrapNone/>
                <wp:docPr id="12" name="Прямая со стрелко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66775" cy="123825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2" o:spid="_x0000_s1026" type="#_x0000_t32" style="position:absolute;margin-left:318.45pt;margin-top:22.6pt;width:68.25pt;height:9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oHu/gEAAJ4DAAAOAAAAZHJzL2Uyb0RvYy54bWysU0Gu0zAQ3SNxB8t7mjSo/SVq+hctZYOg&#10;EnCAqeMklhzbsk3T7j5c4B+BK7BhwQf9MyQ3YuyG8oEdoovpjD3zZub5ZXl9bCU5cOuEVgWdTlJK&#10;uGK6FKou6Lu32ycLSpwHVYLUihf0xB29Xj1+tOxMzjPdaFlySxBEubwzBW28N3mSONbwFtxEG67w&#10;stK2BY+hrZPSQoforUyyNJ0nnbalsZpx5/B0c76kq4hfVZz511XluCeyoDibj9ZGuw82WS0hry2Y&#10;RrBxDPiHKVoQCpteoDbggby34i+oVjCrna78hOk20VUlGI874DbT9I9t3jRgeNwFyXHmQpP7f7Ds&#10;1WFniSjx7TJKFLT4Rv2n4Wa47b/3n4dbMnzo79EMH4eb/kv/rb/r7/uvBJORuc64HAHWamfHyJmd&#10;DTQcK9uGf1yQHCPbpwvb/OgJw8PFfH51NaOE4dU0e7rIZgEz+VVsrPMvuG5JcArqvAVRN36tlcJ3&#10;1XYaGYfDS+fPhT8LQmelt0JKPIdcKtJhi2fpDBXAAFVWSfDotgb3dqqmBGSN8mXeRkinpShDeah2&#10;tt6vpSUHQAlttyn+xjl/Swu9N+Cac168CmmQexDyuSqJPxnk1lsBqpZ8hJAqpPAo1HGNQOqZxuDt&#10;dXmK7CYhQhFEhkbBBpU9jNF/+FmtfgAAAP//AwBQSwMEFAAGAAgAAAAhACvHl03fAAAACQEAAA8A&#10;AABkcnMvZG93bnJldi54bWxMj0FPg0AQhe8m/ofNmHizS4GCRZbG2HgwJkbB9DyFFYjsLGGXFv31&#10;jic9Tt7L977Jd4sZxElPrrekYL0KQGiqbdNTq+C9ery5BeE8UoODJa3gSzvYFZcXOWaNPdObPpW+&#10;FQwhl6GCzvsxk9LVnTboVnbUxNmHnQx6PqdWNhOeGW4GGQZBIg32xAsdjvqh0/VnORsFsU/X0dyX&#10;4fPhqaq+8XXvXzZ7pa6vlvs7EF4v/q8Mv/qsDgU7He1MjRODgiRKtlxl2CYEwYU0jWIQR07iFGSR&#10;y/8fFD8AAAD//wMAUEsBAi0AFAAGAAgAAAAhALaDOJL+AAAA4QEAABMAAAAAAAAAAAAAAAAAAAAA&#10;AFtDb250ZW50X1R5cGVzXS54bWxQSwECLQAUAAYACAAAACEAOP0h/9YAAACUAQAACwAAAAAAAAAA&#10;AAAAAAAvAQAAX3JlbHMvLnJlbHNQSwECLQAUAAYACAAAACEAXCKB7v4BAACeAwAADgAAAAAAAAAA&#10;AAAAAAAuAgAAZHJzL2Uyb0RvYy54bWxQSwECLQAUAAYACAAAACEAK8eXTd8AAAAJAQAADwAAAAAA&#10;AAAAAAAAAABYBAAAZHJzL2Rvd25yZXYueG1sUEsFBgAAAAAEAAQA8wAAAGQFAAAAAA==&#10;" strokecolor="red" strokeweight="1.5pt">
                <v:stroke endarrow="block"/>
              </v:shape>
            </w:pict>
          </mc:Fallback>
        </mc:AlternateContent>
      </w:r>
      <w:r w:rsidR="004F33C7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uk-UA"/>
        </w:rPr>
        <w:drawing>
          <wp:anchor distT="0" distB="0" distL="114300" distR="114300" simplePos="0" relativeHeight="251663360" behindDoc="1" locked="0" layoutInCell="1" allowOverlap="1" wp14:anchorId="250DEFD1" wp14:editId="22B5EF55">
            <wp:simplePos x="0" y="0"/>
            <wp:positionH relativeFrom="column">
              <wp:posOffset>3777615</wp:posOffset>
            </wp:positionH>
            <wp:positionV relativeFrom="paragraph">
              <wp:posOffset>222885</wp:posOffset>
            </wp:positionV>
            <wp:extent cx="2352675" cy="1571625"/>
            <wp:effectExtent l="19050" t="19050" r="28575" b="28575"/>
            <wp:wrapTight wrapText="bothSides">
              <wp:wrapPolygon edited="0">
                <wp:start x="-175" y="-262"/>
                <wp:lineTo x="-175" y="21731"/>
                <wp:lineTo x="21687" y="21731"/>
                <wp:lineTo x="21687" y="-262"/>
                <wp:lineTo x="-175" y="-262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4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57162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0C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1.  </w:t>
      </w:r>
      <w:r w:rsidR="00270C49" w:rsidRPr="00270C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Перед сном нанесіть </w:t>
      </w:r>
      <w:r w:rsidR="00DA1A87" w:rsidRPr="00270C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 </w:t>
      </w:r>
      <w:r w:rsidR="00270C49" w:rsidRPr="00270C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зап’ясток три йодних лінії: товсту, середнього розміру і тон</w:t>
      </w:r>
      <w:r w:rsidR="00270C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</w:t>
      </w:r>
      <w:r w:rsidR="00270C49" w:rsidRPr="00270C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</w:t>
      </w:r>
      <w:r w:rsidR="00270C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270C49" w:rsidRDefault="00D0695A" w:rsidP="004F33C7">
      <w:pPr>
        <w:spacing w:after="0" w:line="320" w:lineRule="exact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8AB5184" wp14:editId="1F63134A">
                <wp:simplePos x="0" y="0"/>
                <wp:positionH relativeFrom="column">
                  <wp:posOffset>3987165</wp:posOffset>
                </wp:positionH>
                <wp:positionV relativeFrom="paragraph">
                  <wp:posOffset>4445</wp:posOffset>
                </wp:positionV>
                <wp:extent cx="523875" cy="409575"/>
                <wp:effectExtent l="0" t="0" r="66675" b="47625"/>
                <wp:wrapNone/>
                <wp:docPr id="5" name="Прямая со стрелко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3875" cy="409575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рямая со стрелкой 5" o:spid="_x0000_s1026" type="#_x0000_t32" style="position:absolute;margin-left:313.95pt;margin-top:.35pt;width:41.25pt;height:32.25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OVA/AEAAJwDAAAOAAAAZHJzL2Uyb0RvYy54bWysU82O0zAQviPxDpbvNGmhsBs13UNLuSCo&#10;BDzA1HESS/6TbZr2tvAC+wi8AhcOC2ifIXkjxm4oC9wQPUxn7JlvZj5/WVwdlCR77rwwuqTTSU4J&#10;18xUQjclffd28+iCEh9AVyCN5iU9ck+vlg8fLDpb8Jlpjay4IwiifdHZkrYh2CLLPGu5Aj8xlmu8&#10;rI1TEDB0TVY56BBdyWyW50+zzrjKOsO493i6Pl3SZcKva87C67r2PBBZUpwtJOuS3UWbLRdQNA5s&#10;K9g4BvzDFAqExqZnqDUEIO+d+AtKCeaMN3WYMKMyU9eC8bQDbjPN/9jmTQuWp12QHG/PNPn/B8te&#10;7beOiKqkc0o0KHyi/tNwPdz03/vPww0ZPvR3aIaPw3X/pf/Wf+3v+lsyj7x11hdYvtJbN0bebl0k&#10;4VA7Ff9xPXJIXB/PXPNDIAwP57PHF8+wJ8OrJ/nlHH1EyX4VW+fDC24UiU5JfXAgmjasjNb4qsZN&#10;E9+wf+nDqfBnQeyszUZIiedQSE06VOZlPsf3Z4AaqyUEdJXFrb1uKAHZoHhZcAnSGymqWB6rvWt2&#10;K+nIHlBAm02Ov3HO39Ji7zX49pSXrmIaFAGEfK4rEo4WqQ1OgG4kHyGkjik8yXRcI5J6ojF6O1Md&#10;E7tZjFACiaFRrlFj92P0739Uyx8AAAD//wMAUEsDBBQABgAIAAAAIQAsANRD3QAAAAcBAAAPAAAA&#10;ZHJzL2Rvd25yZXYueG1sTI7NToNAFIX3Jr7D5Jq4swPYlooMjbFxYUwaBdP1LXMFInOHMEOLPr3j&#10;SpfnJ+d8+XY2vTjR6DrLCuJFBIK4trrjRsF79XSzAeE8ssbeMin4Igfb4vIix0zbM7/RqfSNCCPs&#10;MlTQej9kUrq6JYNuYQfikH3Y0aAPcmykHvEcxk0vkyhaS4Mdh4cWB3psqf4sJ6Ng6dP4durK5OXw&#10;XFXf+Lrz+9VOqeur+eEehKfZ/5XhFz+gQxGYjnZi7USvYJ2kd6GqIAUR4jSOliCOwV8lIItc/ucv&#10;fgAAAP//AwBQSwECLQAUAAYACAAAACEAtoM4kv4AAADhAQAAEwAAAAAAAAAAAAAAAAAAAAAAW0Nv&#10;bnRlbnRfVHlwZXNdLnhtbFBLAQItABQABgAIAAAAIQA4/SH/1gAAAJQBAAALAAAAAAAAAAAAAAAA&#10;AC8BAABfcmVscy8ucmVsc1BLAQItABQABgAIAAAAIQDxwOVA/AEAAJwDAAAOAAAAAAAAAAAAAAAA&#10;AC4CAABkcnMvZTJvRG9jLnhtbFBLAQItABQABgAIAAAAIQAsANRD3QAAAAcBAAAPAAAAAAAAAAAA&#10;AAAAAFYEAABkcnMvZG93bnJldi54bWxQSwUGAAAAAAQABADzAAAAYAUAAAAA&#10;" strokecolor="red" strokeweight="1.5pt">
                <v:stroke endarrow="block"/>
              </v:shape>
            </w:pict>
          </mc:Fallback>
        </mc:AlternateContent>
      </w:r>
      <w:r w:rsidR="00270C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2. Якщо вранці зникли всі три лінії – треба звернути увагу на стан ендокринної системи, звернутися до лікаря.</w:t>
      </w:r>
    </w:p>
    <w:p w:rsidR="00DA1A87" w:rsidRDefault="00270C49" w:rsidP="004F33C7">
      <w:pPr>
        <w:spacing w:after="0" w:line="320" w:lineRule="exact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3.  Якщо </w:t>
      </w:r>
      <w:r w:rsidRPr="00270C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зникли </w:t>
      </w:r>
      <w:r w:rsidR="009743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тонка і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середня</w:t>
      </w:r>
      <w:r w:rsidRPr="00270C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 потрібно краще харчуватися, приймати препарати йоду.</w:t>
      </w:r>
    </w:p>
    <w:p w:rsidR="00270C49" w:rsidRDefault="00270C49" w:rsidP="004F33C7">
      <w:pPr>
        <w:spacing w:after="0" w:line="320" w:lineRule="exact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4.  Якщо зникла тільки тонка лінія – стан здоров’я в доброму стані. </w:t>
      </w:r>
    </w:p>
    <w:p w:rsidR="004F33C7" w:rsidRDefault="004F33C7" w:rsidP="004F33C7">
      <w:pPr>
        <w:spacing w:after="0" w:line="320" w:lineRule="exact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F33C7" w:rsidRPr="004F33C7" w:rsidRDefault="004F33C7" w:rsidP="004F33C7">
      <w:pPr>
        <w:spacing w:after="0" w:line="320" w:lineRule="exact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F33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Майстер виробничого навчання Кам’янських </w:t>
      </w:r>
    </w:p>
    <w:p w:rsidR="004F33C7" w:rsidRPr="00270C49" w:rsidRDefault="004F33C7" w:rsidP="004F33C7">
      <w:pPr>
        <w:spacing w:after="0" w:line="320" w:lineRule="exact"/>
        <w:jc w:val="both"/>
        <w:rPr>
          <w:rFonts w:ascii="Times New Roman" w:hAnsi="Times New Roman" w:cs="Times New Roman"/>
          <w:color w:val="000000"/>
          <w:sz w:val="21"/>
          <w:szCs w:val="21"/>
          <w:shd w:val="clear" w:color="auto" w:fill="FFFFFF"/>
        </w:rPr>
      </w:pPr>
      <w:r w:rsidRPr="004F33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територіальних курсів   ЦЗ та БЖД  (ІІ категорії)</w:t>
      </w:r>
      <w:r w:rsidRPr="004F33C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  <w:t xml:space="preserve">   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І.А.Клейно</w:t>
      </w:r>
    </w:p>
    <w:sectPr w:rsidR="004F33C7" w:rsidRPr="00270C49" w:rsidSect="00B83437">
      <w:pgSz w:w="11906" w:h="16838"/>
      <w:pgMar w:top="709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_AlgeriusCapsNr">
    <w:panose1 w:val="04040705040802020702"/>
    <w:charset w:val="CC"/>
    <w:family w:val="decorative"/>
    <w:pitch w:val="variable"/>
    <w:sig w:usb0="00000203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B14A8"/>
    <w:multiLevelType w:val="hybridMultilevel"/>
    <w:tmpl w:val="EAD2277E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05F1702"/>
    <w:multiLevelType w:val="hybridMultilevel"/>
    <w:tmpl w:val="B8D09900"/>
    <w:lvl w:ilvl="0" w:tplc="368CF4E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1E50758"/>
    <w:multiLevelType w:val="hybridMultilevel"/>
    <w:tmpl w:val="DDD861B6"/>
    <w:lvl w:ilvl="0" w:tplc="F6360C18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58CC25E2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B2B66846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B18CDC7E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604A6F62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9E06FCF8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62B0898C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59F2FFBE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E05236AC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3">
    <w:nsid w:val="372A7A4D"/>
    <w:multiLevelType w:val="hybridMultilevel"/>
    <w:tmpl w:val="642EA19E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3135FA5"/>
    <w:multiLevelType w:val="multilevel"/>
    <w:tmpl w:val="EAA660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422667C"/>
    <w:multiLevelType w:val="multilevel"/>
    <w:tmpl w:val="C9BE2C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D117E3D"/>
    <w:multiLevelType w:val="multilevel"/>
    <w:tmpl w:val="7A5225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48B3871"/>
    <w:multiLevelType w:val="hybridMultilevel"/>
    <w:tmpl w:val="2100597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53B37C7"/>
    <w:multiLevelType w:val="hybridMultilevel"/>
    <w:tmpl w:val="010EB1D6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5"/>
  </w:num>
  <w:num w:numId="4">
    <w:abstractNumId w:val="2"/>
  </w:num>
  <w:num w:numId="5">
    <w:abstractNumId w:val="3"/>
  </w:num>
  <w:num w:numId="6">
    <w:abstractNumId w:val="1"/>
  </w:num>
  <w:num w:numId="7">
    <w:abstractNumId w:val="0"/>
  </w:num>
  <w:num w:numId="8">
    <w:abstractNumId w:val="8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63C3"/>
    <w:rsid w:val="00013BCC"/>
    <w:rsid w:val="00014B19"/>
    <w:rsid w:val="00037A20"/>
    <w:rsid w:val="000423A5"/>
    <w:rsid w:val="000440BB"/>
    <w:rsid w:val="00051DAB"/>
    <w:rsid w:val="0005211F"/>
    <w:rsid w:val="000543E8"/>
    <w:rsid w:val="0005545E"/>
    <w:rsid w:val="0005720E"/>
    <w:rsid w:val="00070BC3"/>
    <w:rsid w:val="0007795F"/>
    <w:rsid w:val="00081B15"/>
    <w:rsid w:val="00091368"/>
    <w:rsid w:val="00095668"/>
    <w:rsid w:val="000A0889"/>
    <w:rsid w:val="000A14B1"/>
    <w:rsid w:val="000C295C"/>
    <w:rsid w:val="000C6744"/>
    <w:rsid w:val="000D079A"/>
    <w:rsid w:val="000E6391"/>
    <w:rsid w:val="000F0413"/>
    <w:rsid w:val="000F59ED"/>
    <w:rsid w:val="00100364"/>
    <w:rsid w:val="00123CB0"/>
    <w:rsid w:val="00153E66"/>
    <w:rsid w:val="001652BE"/>
    <w:rsid w:val="001B0F58"/>
    <w:rsid w:val="001C1D57"/>
    <w:rsid w:val="001D2FFD"/>
    <w:rsid w:val="001D4A4F"/>
    <w:rsid w:val="00203BEC"/>
    <w:rsid w:val="002255FA"/>
    <w:rsid w:val="002478D4"/>
    <w:rsid w:val="002563DE"/>
    <w:rsid w:val="00265E2B"/>
    <w:rsid w:val="0026698E"/>
    <w:rsid w:val="00270C49"/>
    <w:rsid w:val="002771B0"/>
    <w:rsid w:val="00285A4F"/>
    <w:rsid w:val="00290C61"/>
    <w:rsid w:val="0029641A"/>
    <w:rsid w:val="0029701F"/>
    <w:rsid w:val="002A6859"/>
    <w:rsid w:val="002C3266"/>
    <w:rsid w:val="002F59D7"/>
    <w:rsid w:val="00315F87"/>
    <w:rsid w:val="003223CA"/>
    <w:rsid w:val="00330568"/>
    <w:rsid w:val="003318C8"/>
    <w:rsid w:val="003331DC"/>
    <w:rsid w:val="0035398D"/>
    <w:rsid w:val="00355B6A"/>
    <w:rsid w:val="00376D7D"/>
    <w:rsid w:val="00391C46"/>
    <w:rsid w:val="00393382"/>
    <w:rsid w:val="003B6AED"/>
    <w:rsid w:val="003E3ACB"/>
    <w:rsid w:val="003F19E7"/>
    <w:rsid w:val="00404209"/>
    <w:rsid w:val="00404EBE"/>
    <w:rsid w:val="00411021"/>
    <w:rsid w:val="00420314"/>
    <w:rsid w:val="00447E1E"/>
    <w:rsid w:val="0047437E"/>
    <w:rsid w:val="00475CF9"/>
    <w:rsid w:val="00492062"/>
    <w:rsid w:val="00492951"/>
    <w:rsid w:val="00492A0D"/>
    <w:rsid w:val="004A76FC"/>
    <w:rsid w:val="004C0BB6"/>
    <w:rsid w:val="004C5C2C"/>
    <w:rsid w:val="004D12F6"/>
    <w:rsid w:val="004F33C7"/>
    <w:rsid w:val="004F65DF"/>
    <w:rsid w:val="004F7121"/>
    <w:rsid w:val="00517052"/>
    <w:rsid w:val="005227AB"/>
    <w:rsid w:val="00555C46"/>
    <w:rsid w:val="00585A0E"/>
    <w:rsid w:val="00596EE5"/>
    <w:rsid w:val="00597338"/>
    <w:rsid w:val="005977BB"/>
    <w:rsid w:val="005B3C56"/>
    <w:rsid w:val="005B5190"/>
    <w:rsid w:val="005B5F4A"/>
    <w:rsid w:val="005C2B53"/>
    <w:rsid w:val="005C5352"/>
    <w:rsid w:val="005D23D5"/>
    <w:rsid w:val="005D650C"/>
    <w:rsid w:val="006103AD"/>
    <w:rsid w:val="0062414C"/>
    <w:rsid w:val="00626A98"/>
    <w:rsid w:val="00633D1F"/>
    <w:rsid w:val="00655B92"/>
    <w:rsid w:val="00657A19"/>
    <w:rsid w:val="006704D7"/>
    <w:rsid w:val="00687112"/>
    <w:rsid w:val="00694279"/>
    <w:rsid w:val="006D660F"/>
    <w:rsid w:val="006D7894"/>
    <w:rsid w:val="006E7395"/>
    <w:rsid w:val="006F18BD"/>
    <w:rsid w:val="00711370"/>
    <w:rsid w:val="00727A5A"/>
    <w:rsid w:val="007349FB"/>
    <w:rsid w:val="00760531"/>
    <w:rsid w:val="00775376"/>
    <w:rsid w:val="00780D01"/>
    <w:rsid w:val="00785845"/>
    <w:rsid w:val="00796F54"/>
    <w:rsid w:val="007B6BE4"/>
    <w:rsid w:val="007C600D"/>
    <w:rsid w:val="007D3D9E"/>
    <w:rsid w:val="007E6021"/>
    <w:rsid w:val="007F4C9A"/>
    <w:rsid w:val="00801F98"/>
    <w:rsid w:val="00811591"/>
    <w:rsid w:val="00814145"/>
    <w:rsid w:val="00832579"/>
    <w:rsid w:val="0084065F"/>
    <w:rsid w:val="00846FD4"/>
    <w:rsid w:val="00850394"/>
    <w:rsid w:val="00872429"/>
    <w:rsid w:val="00880F4C"/>
    <w:rsid w:val="008930B6"/>
    <w:rsid w:val="008B1617"/>
    <w:rsid w:val="008B3122"/>
    <w:rsid w:val="008C6939"/>
    <w:rsid w:val="008E2117"/>
    <w:rsid w:val="008E6AA4"/>
    <w:rsid w:val="008F08E0"/>
    <w:rsid w:val="00907AD6"/>
    <w:rsid w:val="00965399"/>
    <w:rsid w:val="00966E37"/>
    <w:rsid w:val="00974385"/>
    <w:rsid w:val="00987E0D"/>
    <w:rsid w:val="0099776A"/>
    <w:rsid w:val="009B4ED5"/>
    <w:rsid w:val="009B7263"/>
    <w:rsid w:val="009C3BB0"/>
    <w:rsid w:val="009C54E7"/>
    <w:rsid w:val="009E1170"/>
    <w:rsid w:val="009E1560"/>
    <w:rsid w:val="009F6793"/>
    <w:rsid w:val="00A027FB"/>
    <w:rsid w:val="00A3449D"/>
    <w:rsid w:val="00A35EAC"/>
    <w:rsid w:val="00A36504"/>
    <w:rsid w:val="00A51BB4"/>
    <w:rsid w:val="00A54491"/>
    <w:rsid w:val="00A74F61"/>
    <w:rsid w:val="00A87069"/>
    <w:rsid w:val="00A92DCA"/>
    <w:rsid w:val="00AB24D3"/>
    <w:rsid w:val="00AD68B7"/>
    <w:rsid w:val="00AE20D3"/>
    <w:rsid w:val="00AE3FF4"/>
    <w:rsid w:val="00AF7AA3"/>
    <w:rsid w:val="00B0761D"/>
    <w:rsid w:val="00B10AE5"/>
    <w:rsid w:val="00B31BDB"/>
    <w:rsid w:val="00B4623C"/>
    <w:rsid w:val="00B51278"/>
    <w:rsid w:val="00B548CF"/>
    <w:rsid w:val="00B83437"/>
    <w:rsid w:val="00BA0A4C"/>
    <w:rsid w:val="00BA2E8B"/>
    <w:rsid w:val="00BA2F0C"/>
    <w:rsid w:val="00BB58C7"/>
    <w:rsid w:val="00BC24A7"/>
    <w:rsid w:val="00BD1AF5"/>
    <w:rsid w:val="00BF17B7"/>
    <w:rsid w:val="00C0358A"/>
    <w:rsid w:val="00C049D3"/>
    <w:rsid w:val="00C21FB1"/>
    <w:rsid w:val="00C7333F"/>
    <w:rsid w:val="00C94604"/>
    <w:rsid w:val="00CA2E9F"/>
    <w:rsid w:val="00CA6719"/>
    <w:rsid w:val="00CC5DAF"/>
    <w:rsid w:val="00CD65C9"/>
    <w:rsid w:val="00CD6E16"/>
    <w:rsid w:val="00CD7D4E"/>
    <w:rsid w:val="00D0537C"/>
    <w:rsid w:val="00D0695A"/>
    <w:rsid w:val="00D17410"/>
    <w:rsid w:val="00D5554E"/>
    <w:rsid w:val="00D57A5E"/>
    <w:rsid w:val="00D71BE1"/>
    <w:rsid w:val="00D74552"/>
    <w:rsid w:val="00D81A94"/>
    <w:rsid w:val="00DA1A87"/>
    <w:rsid w:val="00DE36A6"/>
    <w:rsid w:val="00DF2CBE"/>
    <w:rsid w:val="00DF4D3F"/>
    <w:rsid w:val="00DF5BC3"/>
    <w:rsid w:val="00DF7C64"/>
    <w:rsid w:val="00E07AF7"/>
    <w:rsid w:val="00E11472"/>
    <w:rsid w:val="00E12F53"/>
    <w:rsid w:val="00E34292"/>
    <w:rsid w:val="00E36F48"/>
    <w:rsid w:val="00E60C6C"/>
    <w:rsid w:val="00E71E13"/>
    <w:rsid w:val="00E82E23"/>
    <w:rsid w:val="00E853B0"/>
    <w:rsid w:val="00E87B35"/>
    <w:rsid w:val="00EA429D"/>
    <w:rsid w:val="00EA4364"/>
    <w:rsid w:val="00EC32B5"/>
    <w:rsid w:val="00ED311A"/>
    <w:rsid w:val="00EF63C3"/>
    <w:rsid w:val="00F06DC4"/>
    <w:rsid w:val="00F1235A"/>
    <w:rsid w:val="00F17A39"/>
    <w:rsid w:val="00F3023E"/>
    <w:rsid w:val="00F44BE0"/>
    <w:rsid w:val="00F574A4"/>
    <w:rsid w:val="00F73031"/>
    <w:rsid w:val="00F758C7"/>
    <w:rsid w:val="00FA455E"/>
    <w:rsid w:val="00FC100A"/>
    <w:rsid w:val="00FC5FB8"/>
    <w:rsid w:val="00FD0E17"/>
    <w:rsid w:val="00FD6469"/>
    <w:rsid w:val="00FE55BE"/>
    <w:rsid w:val="00FF2F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100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D7D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styleId="a4">
    <w:name w:val="Balloon Text"/>
    <w:basedOn w:val="a"/>
    <w:link w:val="a5"/>
    <w:uiPriority w:val="99"/>
    <w:semiHidden/>
    <w:unhideWhenUsed/>
    <w:rsid w:val="00BF17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F17B7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3F19E7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  <w:lang w:eastAsia="uk-U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100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D7D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styleId="a4">
    <w:name w:val="Balloon Text"/>
    <w:basedOn w:val="a"/>
    <w:link w:val="a5"/>
    <w:uiPriority w:val="99"/>
    <w:semiHidden/>
    <w:unhideWhenUsed/>
    <w:rsid w:val="00BF17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F17B7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3F19E7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  <w:lang w:eastAsia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5744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9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44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hdphoto" Target="media/hdphoto2.wdp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microsoft.com/office/2007/relationships/hdphoto" Target="media/hdphoto4.wdp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microsoft.com/office/2007/relationships/hdphoto" Target="media/hdphoto1.wdp"/><Relationship Id="rId5" Type="http://schemas.openxmlformats.org/officeDocument/2006/relationships/webSettings" Target="webSettings.xml"/><Relationship Id="rId15" Type="http://schemas.microsoft.com/office/2007/relationships/hdphoto" Target="media/hdphoto3.wdp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277</TotalTime>
  <Pages>2</Pages>
  <Words>2544</Words>
  <Characters>1451</Characters>
  <Application>Microsoft Office Word</Application>
  <DocSecurity>0</DocSecurity>
  <Lines>12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3988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Курс</dc:creator>
  <cp:keywords/>
  <dc:description/>
  <cp:lastModifiedBy>Курс</cp:lastModifiedBy>
  <cp:revision>6</cp:revision>
  <dcterms:created xsi:type="dcterms:W3CDTF">2020-09-15T06:42:00Z</dcterms:created>
  <dcterms:modified xsi:type="dcterms:W3CDTF">2020-09-28T07:13:00Z</dcterms:modified>
</cp:coreProperties>
</file>